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0243" w14:textId="598DF077" w:rsidR="00CA5AA3" w:rsidRPr="006223DE" w:rsidRDefault="00932BEE" w:rsidP="001B15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451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="00C24E9B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686BB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C2DB051" w14:textId="77777777" w:rsidR="001B1568" w:rsidRPr="004966B1" w:rsidRDefault="001B1568" w:rsidP="001B156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A5AA3" w:rsidRPr="004966B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4FD1BD16" w14:textId="7A3D926C" w:rsidR="00902FD2" w:rsidRPr="00F57EA8" w:rsidRDefault="004C341E" w:rsidP="00F57EA8">
      <w:pPr>
        <w:pStyle w:val="a3"/>
        <w:numPr>
          <w:ilvl w:val="0"/>
          <w:numId w:val="18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E17C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ชื่อโครงการ </w:t>
      </w:r>
      <w:r w:rsidR="00FB2EC7">
        <w:rPr>
          <w:rFonts w:ascii="TH SarabunPSK" w:hAnsi="TH SarabunPSK" w:cs="TH SarabunPSK"/>
          <w:sz w:val="32"/>
          <w:szCs w:val="32"/>
        </w:rPr>
        <w:t xml:space="preserve"> (</w:t>
      </w:r>
      <w:r w:rsidR="00FB2EC7" w:rsidRPr="00FB2EC7">
        <w:rPr>
          <w:rFonts w:ascii="TH SarabunPSK" w:hAnsi="TH SarabunPSK" w:cs="TH SarabunPSK"/>
          <w:sz w:val="32"/>
          <w:szCs w:val="32"/>
          <w:cs/>
        </w:rPr>
        <w:t>ให้ระบุโครงการผลิตบัณฑิตฯ /โครงการพัฒนาคุณภาพนักศึกษาฯ /โครงการพัฒนาการเรียนการสอนฯ /โครงการพัฒนาบุคลากรฯ  และตามด้วยกิจกรรมที่.......</w:t>
      </w:r>
      <w:r w:rsidR="00FB2EC7">
        <w:rPr>
          <w:rFonts w:ascii="TH SarabunPSK" w:hAnsi="TH SarabunPSK" w:cs="TH SarabunPSK" w:hint="cs"/>
          <w:sz w:val="32"/>
          <w:szCs w:val="32"/>
          <w:cs/>
        </w:rPr>
        <w:t>และชื่อโครงการ........)</w:t>
      </w:r>
    </w:p>
    <w:p w14:paraId="3C4FCE88" w14:textId="4EF26822" w:rsidR="001B1568" w:rsidRPr="00932BEE" w:rsidRDefault="00814AA9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14AA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ภายใต้แผนงาน</w:t>
      </w:r>
      <w:r w:rsidR="00932BEE" w:rsidRPr="00932BEE">
        <w:rPr>
          <w:rFonts w:ascii="TH SarabunPSK" w:hAnsi="TH SarabunPSK" w:cs="TH SarabunPSK"/>
          <w:spacing w:val="-4"/>
          <w:sz w:val="32"/>
          <w:szCs w:val="32"/>
        </w:rPr>
        <w:t>…………</w:t>
      </w:r>
      <w:r w:rsidR="00932BEE"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……………………………………………………………………………………………………………….</w:t>
      </w:r>
    </w:p>
    <w:p w14:paraId="5CB31391" w14:textId="7091B825" w:rsidR="00B147D7" w:rsidRPr="00932BEE" w:rsidRDefault="00B147D7" w:rsidP="00B147D7">
      <w:pPr>
        <w:pStyle w:val="a3"/>
        <w:numPr>
          <w:ilvl w:val="0"/>
          <w:numId w:val="18"/>
        </w:numPr>
        <w:spacing w:after="0" w:line="240" w:lineRule="auto"/>
        <w:ind w:left="357" w:hanging="357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B147D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ที่รับผิดชอบ </w:t>
      </w:r>
      <w:r w:rsidRPr="00932BEE">
        <w:rPr>
          <w:rFonts w:ascii="TH SarabunPSK" w:hAnsi="TH SarabunPSK" w:cs="TH SarabunPSK"/>
          <w:spacing w:val="-4"/>
          <w:sz w:val="32"/>
          <w:szCs w:val="32"/>
        </w:rPr>
        <w:t>……</w:t>
      </w:r>
      <w:r w:rsidR="009C1C42" w:rsidRPr="00932BEE"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………………………………………………………</w:t>
      </w:r>
      <w:r w:rsidR="00932BEE">
        <w:rPr>
          <w:rFonts w:ascii="TH SarabunPSK" w:hAnsi="TH SarabunPSK" w:cs="TH SarabunPSK"/>
          <w:spacing w:val="-4"/>
          <w:sz w:val="32"/>
          <w:szCs w:val="32"/>
        </w:rPr>
        <w:t>…..</w:t>
      </w:r>
      <w:r w:rsidR="009C1C42" w:rsidRPr="00932BEE"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…………………………………………….</w:t>
      </w:r>
    </w:p>
    <w:p w14:paraId="5D028B8C" w14:textId="77777777" w:rsidR="00956FCB" w:rsidRPr="00AD38F7" w:rsidRDefault="001B1568" w:rsidP="007C24FB">
      <w:pPr>
        <w:pStyle w:val="a3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7F4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45B06CF3" w14:textId="76531406" w:rsidR="00EA27E2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โครงการที่ไม่ใช้งบประมาณ</w:t>
      </w:r>
      <w:r w:rsidR="003A07D2">
        <w:rPr>
          <w:rFonts w:ascii="TH SarabunPSK" w:hAnsi="TH SarabunPSK" w:cs="TH SarabunPSK"/>
          <w:sz w:val="32"/>
          <w:szCs w:val="32"/>
        </w:rPr>
        <w:t xml:space="preserve">  </w:t>
      </w:r>
    </w:p>
    <w:p w14:paraId="1C50801E" w14:textId="433B0D4A" w:rsidR="00EA27E2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4966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1568" w:rsidRPr="004966B1">
        <w:rPr>
          <w:rFonts w:ascii="TH SarabunPSK" w:hAnsi="TH SarabunPSK" w:cs="TH SarabunPSK"/>
          <w:sz w:val="32"/>
          <w:szCs w:val="32"/>
          <w:cs/>
        </w:rPr>
        <w:t>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รายจ่าย (แผ่นดิน)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="004D13DE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A07D2">
        <w:rPr>
          <w:rFonts w:ascii="TH SarabunPSK" w:hAnsi="TH SarabunPSK" w:cs="TH SarabunPSK" w:hint="cs"/>
          <w:sz w:val="32"/>
          <w:szCs w:val="32"/>
          <w:cs/>
        </w:rPr>
        <w:t>สนับสนุนจากรัฐบาล</w:t>
      </w:r>
    </w:p>
    <w:p w14:paraId="574FD092" w14:textId="20CFBEE9" w:rsidR="00EA27E2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</w:t>
      </w:r>
      <w:r w:rsidR="00EA27E2">
        <w:rPr>
          <w:rFonts w:ascii="TH SarabunPSK" w:hAnsi="TH SarabunPSK" w:cs="TH SarabunPSK" w:hint="cs"/>
          <w:sz w:val="32"/>
          <w:szCs w:val="32"/>
          <w:cs/>
        </w:rPr>
        <w:t>ใช้งบประมาณเงินรายได้ (บ.กศ.)</w:t>
      </w:r>
      <w:r w:rsidR="00C24E9B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โครงการที่ได้รับจัดสรรจากเงินบำรุงการศึกษาของ</w:t>
      </w:r>
      <w:r w:rsidR="003A07D2">
        <w:rPr>
          <w:rFonts w:ascii="TH SarabunPSK" w:hAnsi="TH SarabunPSK" w:cs="TH SarabunPSK" w:hint="cs"/>
          <w:sz w:val="32"/>
          <w:szCs w:val="32"/>
          <w:cs/>
        </w:rPr>
        <w:t>นักศึกษาภาคปกติ</w:t>
      </w:r>
    </w:p>
    <w:p w14:paraId="2C014A6E" w14:textId="0069C20A" w:rsidR="00EA27E2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เงินรายได้ (กศ.บป.)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E9B">
        <w:rPr>
          <w:rFonts w:ascii="TH SarabunPSK" w:hAnsi="TH SarabunPSK" w:cs="TH SarabunPSK" w:hint="cs"/>
          <w:sz w:val="32"/>
          <w:szCs w:val="32"/>
          <w:cs/>
        </w:rPr>
        <w:t>โครงการที่ได้รับจัดสรรจากเงินบำรุงการศึกษาของนักศึกษาภาคสมทบ</w:t>
      </w:r>
    </w:p>
    <w:p w14:paraId="48912C30" w14:textId="288C6980" w:rsidR="00EA27E2" w:rsidRDefault="005D315A" w:rsidP="00EA27E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EA27E2" w:rsidRPr="004966B1">
        <w:rPr>
          <w:rFonts w:ascii="TH SarabunPSK" w:hAnsi="TH SarabunPSK" w:cs="TH SarabunPSK"/>
          <w:sz w:val="32"/>
          <w:szCs w:val="32"/>
          <w:cs/>
        </w:rPr>
        <w:t xml:space="preserve">   โครงการที่ใช้งบประมาณ</w:t>
      </w:r>
      <w:r w:rsidR="00EA27E2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คือเงินที่ไม่ได้กล่าวไว้ข้างต้น</w:t>
      </w:r>
      <w:r w:rsidR="00EA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>
        <w:rPr>
          <w:rFonts w:ascii="TH SarabunPSK" w:hAnsi="TH SarabunPSK" w:cs="TH SarabunPSK" w:hint="cs"/>
          <w:sz w:val="32"/>
          <w:szCs w:val="32"/>
          <w:cs/>
        </w:rPr>
        <w:t>เช่น เงินกิจกรรมนักศึกษา เงินรายได้และผลประโยชน์จากการจัดการทรัพย์สิน</w:t>
      </w:r>
      <w:r w:rsidR="003A07D2">
        <w:rPr>
          <w:rFonts w:ascii="TH SarabunPSK" w:hAnsi="TH SarabunPSK" w:cs="TH SarabunPSK" w:hint="cs"/>
          <w:sz w:val="32"/>
          <w:szCs w:val="32"/>
          <w:cs/>
        </w:rPr>
        <w:t xml:space="preserve"> เงินเบิกแทนกัน เป็นต้น</w:t>
      </w:r>
    </w:p>
    <w:p w14:paraId="0458F932" w14:textId="77777777" w:rsidR="00956FCB" w:rsidRDefault="00956FCB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="007F4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645C98C7" w14:textId="50CE417F" w:rsidR="00237D05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4966B1">
        <w:rPr>
          <w:rFonts w:ascii="TH SarabunPSK" w:hAnsi="TH SarabunPSK" w:cs="TH SarabunPSK"/>
          <w:sz w:val="32"/>
          <w:szCs w:val="32"/>
          <w:cs/>
        </w:rPr>
        <w:t>ดำเนินการเอง</w:t>
      </w:r>
      <w:r w:rsidR="00B147D7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147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237D05"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237D05" w:rsidRPr="004966B1">
        <w:rPr>
          <w:rFonts w:ascii="TH SarabunPSK" w:hAnsi="TH SarabunPSK" w:cs="TH SarabunPSK"/>
          <w:sz w:val="32"/>
          <w:szCs w:val="32"/>
          <w:cs/>
        </w:rPr>
        <w:t>จัดจ้าง</w:t>
      </w:r>
    </w:p>
    <w:p w14:paraId="4F5DEB2D" w14:textId="77777777" w:rsidR="00956FCB" w:rsidRPr="00AD38F7" w:rsidRDefault="00237D05" w:rsidP="00EA27E2">
      <w:pPr>
        <w:pStyle w:val="a3"/>
        <w:numPr>
          <w:ilvl w:val="0"/>
          <w:numId w:val="18"/>
        </w:numPr>
        <w:tabs>
          <w:tab w:val="left" w:pos="3969"/>
        </w:tabs>
        <w:spacing w:before="240" w:after="0"/>
        <w:ind w:left="351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สถานะโครงการ/การดำเนินงาน</w:t>
      </w:r>
      <w:r w:rsidR="007F40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0D4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6113F1DD" w14:textId="7EEB5189" w:rsidR="0086169C" w:rsidRDefault="005D315A" w:rsidP="007C24F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57" w:right="6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4966B1">
        <w:rPr>
          <w:rFonts w:ascii="TH SarabunPSK" w:hAnsi="TH SarabunPSK" w:cs="TH SarabunPSK"/>
          <w:sz w:val="32"/>
          <w:szCs w:val="32"/>
        </w:rPr>
        <w:t xml:space="preserve">   </w:t>
      </w:r>
      <w:r w:rsidR="00817F36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237D05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956FCB" w:rsidRPr="004966B1">
        <w:rPr>
          <w:rFonts w:ascii="TH SarabunPSK" w:hAnsi="TH SarabunPSK" w:cs="TH SarabunPSK"/>
          <w:sz w:val="32"/>
          <w:szCs w:val="32"/>
        </w:rPr>
        <w:t xml:space="preserve">  </w:t>
      </w:r>
      <w:r w:rsidR="00817F36"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10990">
        <w:rPr>
          <w:rFonts w:ascii="TH SarabunPSK" w:hAnsi="TH SarabunPSK" w:cs="TH SarabunPSK" w:hint="cs"/>
          <w:sz w:val="32"/>
          <w:szCs w:val="32"/>
          <w:cs/>
        </w:rPr>
        <w:t>โครงการที่เคยจัดมาแล้วเมื่อปีก่อน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147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99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B147D7" w:rsidRPr="00B147D7">
        <w:rPr>
          <w:rFonts w:ascii="TH SarabunPSK" w:hAnsi="TH SarabunPSK" w:cs="TH SarabunPSK"/>
          <w:sz w:val="32"/>
          <w:szCs w:val="32"/>
          <w:cs/>
        </w:rPr>
        <w:t xml:space="preserve">   โครงการ</w:t>
      </w:r>
      <w:r w:rsidR="00B147D7">
        <w:rPr>
          <w:rFonts w:ascii="TH SarabunPSK" w:hAnsi="TH SarabunPSK" w:cs="TH SarabunPSK" w:hint="cs"/>
          <w:sz w:val="32"/>
          <w:szCs w:val="32"/>
          <w:cs/>
        </w:rPr>
        <w:t>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10990">
        <w:rPr>
          <w:rFonts w:ascii="TH SarabunPSK" w:hAnsi="TH SarabunPSK" w:cs="TH SarabunPSK" w:hint="cs"/>
          <w:sz w:val="32"/>
          <w:szCs w:val="32"/>
          <w:cs/>
        </w:rPr>
        <w:t>โครงการที่ไม่อยู่ในแผนประจำปี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109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7D7" w:rsidRPr="00B147D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8CBE0F7" w14:textId="77777777" w:rsidR="008F5B95" w:rsidRPr="004966B1" w:rsidRDefault="00CA5AA3" w:rsidP="006223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="002F1703" w:rsidRPr="0086169C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F5B95" w:rsidRPr="004966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1703"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ความเชื่อมโยงกับแผนในระดับต่างๆ </w:t>
      </w:r>
    </w:p>
    <w:p w14:paraId="70824ECD" w14:textId="77777777" w:rsidR="00FA2020" w:rsidRPr="000B0338" w:rsidRDefault="00FA2020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1</w:t>
      </w:r>
    </w:p>
    <w:p w14:paraId="5215FDF7" w14:textId="77777777" w:rsidR="00BC45EB" w:rsidRPr="00817F36" w:rsidRDefault="0052113C" w:rsidP="00817F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</w:p>
    <w:p w14:paraId="56B88E16" w14:textId="77777777" w:rsidR="00BC45EB" w:rsidRP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ยุทธศาสตร์ชาติด้าน </w:t>
      </w:r>
      <w:r w:rsidRPr="00BC45EB">
        <w:rPr>
          <w:rFonts w:ascii="TH SarabunPSK" w:hAnsi="TH SarabunPSK" w:cs="TH SarabunPSK"/>
          <w:sz w:val="32"/>
          <w:szCs w:val="32"/>
        </w:rPr>
        <w:t xml:space="preserve">: </w:t>
      </w:r>
    </w:p>
    <w:p w14:paraId="012FCFC4" w14:textId="77777777" w:rsid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BC45EB">
        <w:rPr>
          <w:rFonts w:ascii="TH SarabunPSK" w:hAnsi="TH SarabunPSK" w:cs="TH SarabunPSK"/>
          <w:sz w:val="32"/>
          <w:szCs w:val="32"/>
        </w:rPr>
        <w:t>:</w:t>
      </w:r>
    </w:p>
    <w:p w14:paraId="224249A7" w14:textId="77777777" w:rsidR="00BC45EB" w:rsidRDefault="00BC45EB" w:rsidP="00817F36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BC45EB">
        <w:rPr>
          <w:rFonts w:ascii="TH SarabunPSK" w:hAnsi="TH SarabunPSK" w:cs="TH SarabunPSK"/>
          <w:sz w:val="32"/>
          <w:szCs w:val="32"/>
        </w:rPr>
        <w:t>:</w:t>
      </w:r>
    </w:p>
    <w:p w14:paraId="64104F07" w14:textId="77777777" w:rsidR="00305EF3" w:rsidRPr="00817F36" w:rsidRDefault="00FA2020" w:rsidP="00EA27E2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0B03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2</w:t>
      </w:r>
      <w:r w:rsidR="006223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17F36" w:rsidRPr="00817F36">
        <w:rPr>
          <w:rFonts w:ascii="TH SarabunPSK" w:hAnsi="TH SarabunPSK" w:cs="TH SarabunPSK"/>
          <w:sz w:val="32"/>
          <w:szCs w:val="32"/>
        </w:rPr>
        <w:t>(</w:t>
      </w:r>
      <w:r w:rsidR="00817F36" w:rsidRPr="00817F36">
        <w:rPr>
          <w:rFonts w:ascii="TH SarabunPSK" w:hAnsi="TH SarabunPSK" w:cs="TH SarabunPSK"/>
          <w:sz w:val="32"/>
          <w:szCs w:val="32"/>
          <w:cs/>
        </w:rPr>
        <w:t xml:space="preserve">เลือกแผนระดับที่ </w:t>
      </w:r>
      <w:r w:rsidR="00817F36" w:rsidRPr="00817F36">
        <w:rPr>
          <w:rFonts w:ascii="TH SarabunPSK" w:hAnsi="TH SarabunPSK" w:cs="TH SarabunPSK"/>
          <w:sz w:val="32"/>
          <w:szCs w:val="32"/>
        </w:rPr>
        <w:t xml:space="preserve">2 </w:t>
      </w:r>
      <w:r w:rsidR="00817F36" w:rsidRPr="00817F36">
        <w:rPr>
          <w:rFonts w:ascii="TH SarabunPSK" w:hAnsi="TH SarabunPSK" w:cs="TH SarabunPSK"/>
          <w:sz w:val="32"/>
          <w:szCs w:val="32"/>
          <w:cs/>
        </w:rPr>
        <w:t>อย่างน้อยต้องสอดคล้องกับแผนแม่บทภายใต้ยุทธศาสตร์ชาติ)</w:t>
      </w:r>
    </w:p>
    <w:p w14:paraId="60B4B032" w14:textId="77777777" w:rsidR="00305EF3" w:rsidRDefault="00305EF3" w:rsidP="00305EF3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14:paraId="0ED85EDC" w14:textId="77777777" w:rsidR="00305EF3" w:rsidRPr="00305EF3" w:rsidRDefault="00305EF3" w:rsidP="00305EF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ประเด็น </w:t>
      </w:r>
      <w:r w:rsidRPr="00305EF3">
        <w:rPr>
          <w:rFonts w:ascii="TH SarabunPSK" w:hAnsi="TH SarabunPSK" w:cs="TH SarabunPSK"/>
          <w:sz w:val="32"/>
          <w:szCs w:val="32"/>
        </w:rPr>
        <w:t>:</w:t>
      </w:r>
    </w:p>
    <w:p w14:paraId="1DBBD898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 xml:space="preserve">แผนย่อย 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4A70FB50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>เป้าหมายแผนย่อย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6B65F976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>แนวทางการพัฒนาภายใต้แผนย่อย</w:t>
      </w:r>
      <w:r w:rsidRPr="00305EF3">
        <w:rPr>
          <w:rFonts w:ascii="TH SarabunPSK" w:hAnsi="TH SarabunPSK" w:cs="TH SarabunPSK"/>
          <w:sz w:val="32"/>
          <w:szCs w:val="32"/>
        </w:rPr>
        <w:t xml:space="preserve"> :</w:t>
      </w:r>
    </w:p>
    <w:p w14:paraId="4220160F" w14:textId="77777777" w:rsidR="00305EF3" w:rsidRPr="00305EF3" w:rsidRDefault="00305EF3" w:rsidP="00305E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05EF3">
        <w:rPr>
          <w:rFonts w:ascii="TH SarabunPSK" w:hAnsi="TH SarabunPSK" w:cs="TH SarabunPSK"/>
          <w:sz w:val="32"/>
          <w:szCs w:val="32"/>
          <w:cs/>
        </w:rPr>
        <w:t xml:space="preserve">เป้าหมายของแผนแม่บทภายใต้ยุทธศาสตร์ชาติ </w:t>
      </w:r>
      <w:r w:rsidRPr="00305EF3">
        <w:rPr>
          <w:rFonts w:ascii="TH SarabunPSK" w:hAnsi="TH SarabunPSK" w:cs="TH SarabunPSK"/>
          <w:sz w:val="32"/>
          <w:szCs w:val="32"/>
        </w:rPr>
        <w:t>:</w:t>
      </w:r>
    </w:p>
    <w:p w14:paraId="7D5D3196" w14:textId="5F278480" w:rsidR="00D2540B" w:rsidRPr="00305EF3" w:rsidRDefault="0086169C" w:rsidP="00B147D7">
      <w:pPr>
        <w:pStyle w:val="a3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305EF3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</w:t>
      </w:r>
      <w:r w:rsidR="00E137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13 </w:t>
      </w:r>
      <w:r w:rsidR="0072629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1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2566 </w:t>
      </w:r>
      <w:r w:rsidR="00E137D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1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</w:t>
      </w:r>
    </w:p>
    <w:p w14:paraId="7B445481" w14:textId="77777777" w:rsidR="00BC45EB" w:rsidRDefault="00BC45EB" w:rsidP="00BC45E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เป้าหมายรวม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076AD360" w14:textId="77777777" w:rsidR="00B23AB7" w:rsidRPr="004966B1" w:rsidRDefault="00B23AB7" w:rsidP="00BC45EB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BC45EB">
        <w:rPr>
          <w:rFonts w:ascii="TH SarabunPSK" w:hAnsi="TH SarabunPSK" w:cs="TH SarabunPSK"/>
          <w:sz w:val="32"/>
          <w:szCs w:val="32"/>
        </w:rPr>
        <w:t xml:space="preserve"> :</w:t>
      </w:r>
    </w:p>
    <w:p w14:paraId="283BBCC1" w14:textId="77777777" w:rsidR="00BC45EB" w:rsidRDefault="00BC45EB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16C4F868" w14:textId="77777777" w:rsidR="00B23AB7" w:rsidRPr="004966B1" w:rsidRDefault="00B23AB7" w:rsidP="00BC45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แนวทาง</w:t>
      </w:r>
      <w:r w:rsidR="00BC45E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C45EB">
        <w:rPr>
          <w:rFonts w:ascii="TH SarabunPSK" w:hAnsi="TH SarabunPSK" w:cs="TH SarabunPSK"/>
          <w:sz w:val="32"/>
          <w:szCs w:val="32"/>
        </w:rPr>
        <w:t>:</w:t>
      </w:r>
    </w:p>
    <w:p w14:paraId="1D7A5B6A" w14:textId="77777777" w:rsidR="00D2540B" w:rsidRPr="00BC45EB" w:rsidRDefault="00BC45EB" w:rsidP="00BC45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C45E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7A11BCBC" w14:textId="77777777" w:rsidR="00A3168D" w:rsidRPr="00817F36" w:rsidRDefault="00A3168D" w:rsidP="00817F36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นโยบายรัฐบาล</w:t>
      </w:r>
    </w:p>
    <w:p w14:paraId="1582603A" w14:textId="77777777" w:rsidR="00791D32" w:rsidRDefault="00791D32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นโยบายที่ </w:t>
      </w:r>
      <w:r w:rsidRPr="00791D32">
        <w:rPr>
          <w:rFonts w:ascii="TH SarabunPSK" w:hAnsi="TH SarabunPSK" w:cs="TH SarabunPSK"/>
          <w:sz w:val="32"/>
          <w:szCs w:val="32"/>
        </w:rPr>
        <w:t xml:space="preserve">:  </w:t>
      </w:r>
    </w:p>
    <w:p w14:paraId="45B24226" w14:textId="77777777" w:rsidR="00817F36" w:rsidRPr="00791D32" w:rsidRDefault="00817F36" w:rsidP="00817F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นโยบายเร่งด่วนที่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62A084AB" w14:textId="77777777" w:rsidR="003F5985" w:rsidRPr="00B147D7" w:rsidRDefault="00A3168D" w:rsidP="00407D24">
      <w:pPr>
        <w:pStyle w:val="a3"/>
        <w:numPr>
          <w:ilvl w:val="0"/>
          <w:numId w:val="30"/>
        </w:numPr>
        <w:spacing w:before="120" w:after="120" w:line="240" w:lineRule="auto"/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B147D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  <w:r w:rsidR="00B147D7">
        <w:rPr>
          <w:rFonts w:ascii="TH SarabunPSK" w:hAnsi="TH SarabunPSK" w:cs="TH SarabunPSK"/>
          <w:sz w:val="32"/>
          <w:szCs w:val="32"/>
        </w:rPr>
        <w:t xml:space="preserve">  </w:t>
      </w:r>
      <w:r w:rsidR="00AC0A0F" w:rsidRPr="00B147D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</w:p>
    <w:p w14:paraId="430E7E4B" w14:textId="77777777" w:rsidR="00791D32" w:rsidRDefault="00791D32" w:rsidP="00EA27E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แผนระดับที่ 3</w:t>
      </w:r>
      <w:r w:rsidRPr="00791D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p w14:paraId="1E0FEBD9" w14:textId="1845ECAB" w:rsidR="00301CCC" w:rsidRPr="00817F36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แผนยุทธศาสตร์การพัฒนามหาวิทยาลัยราชภัฏสงขลา ระยะ 5 ปี (พ.ศ. 256</w:t>
      </w:r>
      <w:r w:rsidR="00DE14F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DE14FF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  <w:r w:rsidRPr="00817F36">
        <w:rPr>
          <w:rFonts w:ascii="TH SarabunPSK" w:hAnsi="TH SarabunPSK" w:cs="TH SarabunPSK" w:hint="cs"/>
          <w:b/>
          <w:bCs/>
          <w:sz w:val="32"/>
          <w:szCs w:val="32"/>
          <w:cs/>
        </w:rPr>
        <w:t>) ฉบับทบทวนประจำปี 256</w:t>
      </w:r>
      <w:r w:rsidR="00686BB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3D7AD2F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ประเด็นยุทธศาสตร์ที่  </w:t>
      </w:r>
      <w:r w:rsidRPr="00791D32">
        <w:rPr>
          <w:rFonts w:ascii="TH SarabunPSK" w:hAnsi="TH SarabunPSK" w:cs="TH SarabunPSK"/>
          <w:sz w:val="32"/>
          <w:szCs w:val="32"/>
        </w:rPr>
        <w:t>:</w:t>
      </w:r>
    </w:p>
    <w:p w14:paraId="641BDD9B" w14:textId="5FC5826D" w:rsidR="00791D32" w:rsidRPr="00791D32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Objective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1C1174FA" w14:textId="4A9298D4" w:rsidR="00791D32" w:rsidRPr="00791D32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Key Result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791D32">
        <w:rPr>
          <w:rFonts w:ascii="TH SarabunPSK" w:hAnsi="TH SarabunPSK" w:cs="TH SarabunPSK"/>
          <w:sz w:val="32"/>
          <w:szCs w:val="32"/>
        </w:rPr>
        <w:t>:</w:t>
      </w:r>
    </w:p>
    <w:p w14:paraId="64C16359" w14:textId="2A432720" w:rsidR="00791D32" w:rsidRDefault="009F73F5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โปรแกรมที่</w:t>
      </w:r>
      <w:r w:rsidR="00791D32"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1D32"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1A675DD3" w14:textId="2F847858" w:rsidR="00791D32" w:rsidRDefault="00791D32" w:rsidP="00817F36">
      <w:pPr>
        <w:pStyle w:val="a3"/>
        <w:numPr>
          <w:ilvl w:val="0"/>
          <w:numId w:val="3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D32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FE47A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="0045112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</w:p>
    <w:p w14:paraId="0A872C11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1D32">
        <w:rPr>
          <w:rFonts w:ascii="TH SarabunPSK" w:hAnsi="TH SarabunPSK" w:cs="TH SarabunPSK"/>
          <w:sz w:val="32"/>
          <w:szCs w:val="32"/>
          <w:cs/>
        </w:rPr>
        <w:t>ประเด็นยุทธศาสตร์ที่  :</w:t>
      </w:r>
    </w:p>
    <w:p w14:paraId="09828A06" w14:textId="77777777" w:rsidR="00FE47AD" w:rsidRPr="00791D32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Objective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6FF5BBBA" w14:textId="77777777" w:rsidR="00FE47AD" w:rsidRPr="00791D32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Key Result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</w:rPr>
        <w:t>:</w:t>
      </w:r>
    </w:p>
    <w:p w14:paraId="412FCD93" w14:textId="146406D5" w:rsidR="00FE47AD" w:rsidRDefault="00FE47AD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โปรแกรมที่</w:t>
      </w:r>
      <w:r w:rsidRPr="00791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</w:rPr>
        <w:t xml:space="preserve">: </w:t>
      </w:r>
    </w:p>
    <w:p w14:paraId="5C66C835" w14:textId="77777777" w:rsidR="00EC79F9" w:rsidRDefault="00EC79F9" w:rsidP="00FE4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7B1975" w14:textId="0B8FAFB0" w:rsidR="00B078FF" w:rsidRPr="00EC79F9" w:rsidRDefault="00EC79F9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79F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EC79F9">
        <w:rPr>
          <w:rFonts w:ascii="TH SarabunPSK" w:hAnsi="TH SarabunPSK" w:cs="TH SarabunPSK"/>
          <w:b/>
          <w:bCs/>
          <w:sz w:val="32"/>
          <w:szCs w:val="32"/>
        </w:rPr>
        <w:t>Sustainab</w:t>
      </w:r>
      <w:r w:rsidR="003A700F">
        <w:rPr>
          <w:rFonts w:ascii="TH SarabunPSK" w:hAnsi="TH SarabunPSK" w:cs="TH SarabunPSK"/>
          <w:b/>
          <w:bCs/>
          <w:sz w:val="32"/>
          <w:szCs w:val="32"/>
        </w:rPr>
        <w:t>l</w:t>
      </w:r>
      <w:r w:rsidRPr="00EC79F9">
        <w:rPr>
          <w:rFonts w:ascii="TH SarabunPSK" w:hAnsi="TH SarabunPSK" w:cs="TH SarabunPSK"/>
          <w:b/>
          <w:bCs/>
          <w:sz w:val="32"/>
          <w:szCs w:val="32"/>
        </w:rPr>
        <w:t>e Development Goals : SDGs)</w:t>
      </w:r>
    </w:p>
    <w:p w14:paraId="721E49D6" w14:textId="6854B300" w:rsidR="00EC79F9" w:rsidRDefault="00EC79F9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8FF" w:rsidRPr="00947727" w14:paraId="7675E8BB" w14:textId="77777777" w:rsidTr="002C2EC3">
        <w:tc>
          <w:tcPr>
            <w:tcW w:w="9016" w:type="dxa"/>
          </w:tcPr>
          <w:p w14:paraId="27D3180A" w14:textId="0790BA69" w:rsidR="00B078FF" w:rsidRPr="00DA781B" w:rsidRDefault="00B078FF" w:rsidP="002C2E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8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เป้าหมาย </w:t>
            </w:r>
            <w:r w:rsidRPr="00DA78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SDGs </w:t>
            </w:r>
            <w:r w:rsidRPr="00DA78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ทั้งหมด 17 เป้าหมาย</w:t>
            </w:r>
            <w:r w:rsidRPr="00DA781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DA78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ดังนี้</w:t>
            </w:r>
            <w:r w:rsidR="00DA781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(เลือกมาใส่อย่างน้อย 1 หัวข้อ)</w:t>
            </w:r>
          </w:p>
          <w:p w14:paraId="684E0F99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7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1: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ขจัดความยากจน</w:t>
              </w:r>
            </w:hyperlink>
          </w:p>
          <w:p w14:paraId="15B943DD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8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2: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ยุติความหิวโหย บรรลุความมั่นคงทางอาหารและยกระดับโภชนาการสำหรับทุกคนในทุกวัย</w:t>
              </w:r>
            </w:hyperlink>
          </w:p>
          <w:p w14:paraId="7F6D429C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9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3: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สร้างหลักประกันว่าคนมีชีวิตที่มีสุขภาพดีและส่งเสริม</w:t>
              </w:r>
              <w:proofErr w:type="spellStart"/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สวั</w:t>
              </w:r>
              <w:proofErr w:type="spellEnd"/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สดิภาพสำหรับทุกคนในทุกวัย</w:t>
              </w:r>
            </w:hyperlink>
          </w:p>
          <w:p w14:paraId="1DA145E6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0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4: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  </w:r>
            </w:hyperlink>
          </w:p>
          <w:p w14:paraId="4F033955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1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5: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บรรลุความเท่าเทียมระหว่างเพศ และเสริมสร้างความเข้มแข็งให้แก่สตรีและเด็กหญิง</w:t>
              </w:r>
            </w:hyperlink>
          </w:p>
          <w:p w14:paraId="49BB553C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2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6: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สร้างหลักประกันว่าจะมีการจัดให้มีน้ำและสุขอนามัยส</w:t>
              </w:r>
              <w:r w:rsidR="00B078FF" w:rsidRPr="00DA781B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ำ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หรับทุกคนและมีการบริหารจัดการที่ยั่งยืน</w:t>
              </w:r>
            </w:hyperlink>
          </w:p>
          <w:p w14:paraId="32C1B318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3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เป้าหมายที่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 7: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สร้างหลักประกันให้ทุกคนสามารถเข้าถึงพลังงานสมัยใหม่ที่ยั่งยืนในราคาที่ย่อมเยา</w:t>
              </w:r>
            </w:hyperlink>
          </w:p>
          <w:p w14:paraId="4C006075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4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8: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</w:r>
            </w:hyperlink>
          </w:p>
          <w:p w14:paraId="45813FF2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5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9: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</w:r>
            </w:hyperlink>
          </w:p>
          <w:p w14:paraId="0A7EFFC8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6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10: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ลดความไม่เสมอภาคภายในประเทศและระหว่างประเทศ</w:t>
              </w:r>
            </w:hyperlink>
          </w:p>
          <w:p w14:paraId="45275F77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7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11: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  </w:r>
            </w:hyperlink>
          </w:p>
          <w:p w14:paraId="128640D5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8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12: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สร้างหลักประกันให้มีรูปแบบการผลิตและการบริโภคที่ยั่งยืน</w:t>
              </w:r>
            </w:hyperlink>
          </w:p>
          <w:p w14:paraId="4371F4BC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9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13: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เร่งต่อสู้กับการเปลี่ยนแปลงสภาพภูมิอากาศและผลกระทบที่เกิดขึ้น</w:t>
              </w:r>
            </w:hyperlink>
          </w:p>
          <w:p w14:paraId="05C6A379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0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14: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</w:r>
            </w:hyperlink>
          </w:p>
          <w:p w14:paraId="3079FDE6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1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15: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</w:t>
              </w:r>
              <w:r w:rsidR="00B078FF" w:rsidRPr="00DA781B">
                <w:rPr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ื้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นสภาพกลับมาใหม่ และหยุดการสูญเสียความหลากหลายทางชีวภาพ</w:t>
              </w:r>
            </w:hyperlink>
          </w:p>
          <w:p w14:paraId="530E2916" w14:textId="77777777" w:rsidR="00B078FF" w:rsidRPr="00DA781B" w:rsidRDefault="00000000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22" w:history="1"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เป้าหมายที่ 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</w:rPr>
                <w:t>16: </w:t>
              </w:r>
              <w:r w:rsidR="00B078FF" w:rsidRPr="00DA781B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  </w:r>
            </w:hyperlink>
          </w:p>
          <w:p w14:paraId="614B043C" w14:textId="77777777" w:rsidR="00B078FF" w:rsidRPr="00DA781B" w:rsidRDefault="00B078FF" w:rsidP="00B078FF">
            <w:pPr>
              <w:numPr>
                <w:ilvl w:val="0"/>
                <w:numId w:val="41"/>
              </w:numPr>
              <w:shd w:val="clear" w:color="auto" w:fill="FFFFFF"/>
              <w:tabs>
                <w:tab w:val="clear" w:pos="720"/>
                <w:tab w:val="num" w:pos="284"/>
              </w:tabs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78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เป้าหมายที่ 17: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</w:p>
          <w:p w14:paraId="15EE6A6F" w14:textId="77777777" w:rsidR="00B078FF" w:rsidRPr="00DA781B" w:rsidRDefault="00B078FF" w:rsidP="002C2E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B2CBCE6" w14:textId="674D153B" w:rsidR="00817F36" w:rsidRDefault="00817F36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7C94C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1D32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การมีส่วนร่วมของชุมชน/การสร้างเครือข่ายความร่วมมือ</w:t>
      </w:r>
    </w:p>
    <w:p w14:paraId="08D271A8" w14:textId="77777777" w:rsidR="00791D32" w:rsidRP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791D32">
        <w:rPr>
          <w:rFonts w:ascii="TH SarabunPSK" w:hAnsi="TH SarabunPSK" w:cs="TH SarabunPSK"/>
          <w:sz w:val="32"/>
          <w:szCs w:val="32"/>
          <w:cs/>
        </w:rPr>
        <w:t>ระบุพื้นที่/ชุมชนที่รับบริการ  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91D32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C5EF60D" w14:textId="0C7AA69E" w:rsidR="00791D32" w:rsidRDefault="00791D32" w:rsidP="00791D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791D32">
        <w:rPr>
          <w:rFonts w:ascii="TH SarabunPSK" w:hAnsi="TH SarabunPSK" w:cs="TH SarabunPSK"/>
          <w:sz w:val="32"/>
          <w:szCs w:val="32"/>
        </w:rPr>
        <w:t xml:space="preserve"> </w:t>
      </w:r>
      <w:r w:rsidRPr="00791D32">
        <w:rPr>
          <w:rFonts w:ascii="TH SarabunPSK" w:hAnsi="TH SarabunPSK" w:cs="TH SarabunPSK"/>
          <w:sz w:val="32"/>
          <w:szCs w:val="32"/>
          <w:cs/>
        </w:rPr>
        <w:t>ระบุเครือข่ายความร่วมมือ (หมายถึง มีการลงน</w:t>
      </w:r>
      <w:r w:rsidR="00817F36">
        <w:rPr>
          <w:rFonts w:ascii="TH SarabunPSK" w:hAnsi="TH SarabunPSK" w:cs="TH SarabunPSK"/>
          <w:sz w:val="32"/>
          <w:szCs w:val="32"/>
          <w:cs/>
        </w:rPr>
        <w:t>ามร่วมกันและมีกิจกรรมต่อเนื่อง</w:t>
      </w:r>
      <w:r w:rsidR="001F097C">
        <w:rPr>
          <w:rFonts w:ascii="TH SarabunPSK" w:hAnsi="TH SarabunPSK" w:cs="TH SarabunPSK" w:hint="cs"/>
          <w:sz w:val="32"/>
          <w:szCs w:val="32"/>
          <w:cs/>
        </w:rPr>
        <w:t>)</w:t>
      </w:r>
      <w:r w:rsidR="00A15D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97C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32121728" w14:textId="77777777" w:rsidR="00791D32" w:rsidRPr="00817F36" w:rsidRDefault="00791D32" w:rsidP="00817F36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1D3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การสร้างชื่อเสียงและเกียรติภูมิของมหาวิทยาลัย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47D7">
        <w:rPr>
          <w:rFonts w:ascii="TH SarabunPSK" w:hAnsi="TH SarabunPSK" w:cs="TH SarabunPSK"/>
          <w:sz w:val="32"/>
          <w:szCs w:val="32"/>
          <w:cs/>
        </w:rPr>
        <w:t>ระบุรายละเอียด</w:t>
      </w:r>
      <w:r w:rsidRPr="00817F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A07F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6CEFCDBA" w14:textId="2197D9B6" w:rsidR="00DF33FF" w:rsidRPr="00DF33FF" w:rsidRDefault="00DF33FF" w:rsidP="00DF33FF">
      <w:pPr>
        <w:spacing w:before="120" w:after="0" w:line="240" w:lineRule="auto"/>
        <w:ind w:right="-187"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</w:pPr>
      <w:r w:rsidRPr="00DF33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ระบบการประกันคุณภาพการศึกษาภายใน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</w:t>
      </w:r>
      <w:r w:rsidRPr="00DF33F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เกณฑ์คุณภาพการศึกษาเพื่อการดำเนินการที่เป็นเลิศ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DF33FF">
        <w:rPr>
          <w:rFonts w:ascii="TH SarabunIT๙" w:eastAsia="Calibri" w:hAnsi="TH SarabunIT๙" w:cs="TH SarabunIT๙"/>
          <w:b/>
          <w:bCs/>
          <w:sz w:val="32"/>
          <w:szCs w:val="32"/>
        </w:rPr>
        <w:t>EdPEx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Pr="00DF33FF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>ใช้สำหรับระดับคณะ  สำนัก/สถาบัน และมหาวิทยาลัย</w:t>
      </w:r>
    </w:p>
    <w:p w14:paraId="46B454F4" w14:textId="5D5870C9" w:rsidR="00DF33FF" w:rsidRPr="00DF33FF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F33F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หมวดที่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</w:t>
      </w:r>
    </w:p>
    <w:p w14:paraId="0F2BDC33" w14:textId="16AD9DB8" w:rsidR="00DF33FF" w:rsidRPr="00DF33FF" w:rsidRDefault="00DF33FF" w:rsidP="00F23803">
      <w:pPr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F33FF">
        <w:rPr>
          <w:rFonts w:ascii="TH SarabunIT๙" w:eastAsia="Calibri" w:hAnsi="TH SarabunIT๙" w:cs="TH SarabunIT๙"/>
          <w:sz w:val="32"/>
          <w:szCs w:val="32"/>
          <w:cs/>
        </w:rPr>
        <w:t xml:space="preserve">ข้อที่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195B1A5" w14:textId="4C9192F5" w:rsidR="00DF33FF" w:rsidRDefault="00DF33FF" w:rsidP="00F23803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 </w:t>
      </w:r>
      <w:r w:rsidR="00F23803">
        <w:rPr>
          <w:rFonts w:ascii="TH SarabunIT๙" w:eastAsia="Calibri" w:hAnsi="TH SarabunIT๙" w:cs="TH SarabunIT๙" w:hint="cs"/>
          <w:sz w:val="32"/>
          <w:szCs w:val="32"/>
          <w:cs/>
        </w:rPr>
        <w:t>(...)</w:t>
      </w:r>
      <w:r w:rsidR="00A15D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7B0F297A" w14:textId="630D27F9" w:rsidR="00817F36" w:rsidRPr="00E514A0" w:rsidRDefault="00817F36" w:rsidP="00817F36">
      <w:pPr>
        <w:spacing w:before="120"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14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ระบบการประกันคุณภาพการศึกษาภายใน</w:t>
      </w:r>
      <w:r w:rsidR="00DF33FF" w:rsidRPr="00E514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ตามเกณฑ์</w:t>
      </w:r>
      <w:r w:rsidR="00DF33FF" w:rsidRPr="00E514A0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t>การประกันคุณภาพการศึกษาภายใน มหาวิทยาลัย</w:t>
      </w:r>
      <w:r w:rsidR="00F23803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br/>
      </w:r>
      <w:r w:rsidR="00DF33FF" w:rsidRPr="00E514A0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t xml:space="preserve">ราชภัฏสงขลา </w:t>
      </w:r>
      <w:r w:rsidR="00DF33FF"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>ระดั</w:t>
      </w:r>
      <w:r w:rsidR="00DF33FF" w:rsidRPr="00E514A0">
        <w:rPr>
          <w:rFonts w:ascii="TH SarabunPSK" w:eastAsia="MS Mincho" w:hAnsi="TH SarabunPSK" w:cs="TH SarabunPSK" w:hint="cs"/>
          <w:color w:val="FF0000"/>
          <w:spacing w:val="-4"/>
          <w:sz w:val="32"/>
          <w:szCs w:val="32"/>
          <w:cs/>
          <w:lang w:eastAsia="ja-JP"/>
        </w:rPr>
        <w:t>บหลักสูตร</w:t>
      </w:r>
      <w:r w:rsidR="00DF33FF"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 xml:space="preserve"> </w:t>
      </w:r>
      <w:r w:rsidR="00DF33FF" w:rsidRPr="00E514A0">
        <w:rPr>
          <w:rFonts w:ascii="TH SarabunPSK" w:eastAsia="MS Mincho" w:hAnsi="TH SarabunPSK" w:cs="TH SarabunPSK"/>
          <w:color w:val="000000" w:themeColor="text1"/>
          <w:spacing w:val="-4"/>
          <w:sz w:val="32"/>
          <w:szCs w:val="32"/>
          <w:cs/>
          <w:lang w:eastAsia="ja-JP"/>
        </w:rPr>
        <w:t>ฉบับปรับปรุง พ.ศ. 2564</w:t>
      </w:r>
    </w:p>
    <w:p w14:paraId="0FB72642" w14:textId="77777777" w:rsidR="00817F36" w:rsidRPr="00E514A0" w:rsidRDefault="00817F36" w:rsidP="00E514A0">
      <w:pPr>
        <w:pStyle w:val="a3"/>
        <w:spacing w:after="0" w:line="240" w:lineRule="auto"/>
        <w:ind w:hanging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14A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 :</w:t>
      </w:r>
    </w:p>
    <w:p w14:paraId="00436C0D" w14:textId="732D503B" w:rsidR="00817F36" w:rsidRPr="00E514A0" w:rsidRDefault="00817F36" w:rsidP="00E514A0">
      <w:pPr>
        <w:pStyle w:val="a3"/>
        <w:spacing w:after="0" w:line="240" w:lineRule="auto"/>
        <w:ind w:hanging="15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14A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ตัวบ่งขี้ :</w:t>
      </w:r>
    </w:p>
    <w:p w14:paraId="2C6BD8E0" w14:textId="1C40344D" w:rsidR="00E514A0" w:rsidRDefault="00E514A0" w:rsidP="00E514A0">
      <w:pPr>
        <w:pStyle w:val="a3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14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ระบบการประกันคุณภาพการศึกษาภายใน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>ระดั</w:t>
      </w:r>
      <w:r w:rsidRPr="00E514A0">
        <w:rPr>
          <w:rFonts w:ascii="TH SarabunPSK" w:eastAsia="MS Mincho" w:hAnsi="TH SarabunPSK" w:cs="TH SarabunPSK" w:hint="cs"/>
          <w:color w:val="FF0000"/>
          <w:spacing w:val="-4"/>
          <w:sz w:val="32"/>
          <w:szCs w:val="32"/>
          <w:cs/>
          <w:lang w:eastAsia="ja-JP"/>
        </w:rPr>
        <w:t>บหลักสูตร</w:t>
      </w:r>
      <w:r w:rsidRPr="00E514A0">
        <w:rPr>
          <w:rFonts w:ascii="TH SarabunPSK" w:eastAsia="MS Mincho" w:hAnsi="TH SarabunPSK" w:cs="TH SarabunPSK"/>
          <w:color w:val="FF0000"/>
          <w:spacing w:val="-4"/>
          <w:sz w:val="32"/>
          <w:szCs w:val="32"/>
          <w:cs/>
          <w:lang w:eastAsia="ja-JP"/>
        </w:rPr>
        <w:t xml:space="preserve"> </w:t>
      </w:r>
      <w:r w:rsidRPr="00E514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ตามเกณฑ์ </w:t>
      </w:r>
      <w:r w:rsidRPr="00E514A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ASEAN University Network Quality Assurance </w:t>
      </w:r>
      <w:r w:rsidRPr="00E514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E514A0">
        <w:rPr>
          <w:rFonts w:ascii="TH SarabunPSK" w:hAnsi="TH SarabunPSK" w:cs="TH SarabunPSK"/>
          <w:color w:val="000000" w:themeColor="text1"/>
          <w:sz w:val="32"/>
          <w:szCs w:val="32"/>
        </w:rPr>
        <w:t>AUN-QA</w:t>
      </w:r>
      <w:r w:rsidRPr="00E514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20B89A8" w14:textId="0D461464" w:rsidR="00E514A0" w:rsidRPr="00A15D70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5D70">
        <w:rPr>
          <w:rFonts w:ascii="TH SarabunPSK" w:eastAsia="Batang" w:hAnsi="TH SarabunPSK" w:cs="TH SarabunPSK"/>
          <w:color w:val="000000" w:themeColor="text1"/>
          <w:sz w:val="32"/>
          <w:szCs w:val="32"/>
        </w:rPr>
        <w:t>Criteria………………………………….</w:t>
      </w:r>
    </w:p>
    <w:p w14:paraId="6623299D" w14:textId="187DED76" w:rsidR="00E514A0" w:rsidRDefault="00E514A0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5D70">
        <w:rPr>
          <w:rFonts w:ascii="TH SarabunPSK" w:hAnsi="TH SarabunPSK" w:cs="TH SarabunPSK"/>
          <w:color w:val="000000" w:themeColor="text1"/>
          <w:sz w:val="32"/>
          <w:szCs w:val="32"/>
        </w:rPr>
        <w:t>Requirement</w:t>
      </w:r>
      <w:r w:rsidRPr="00A15D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</w:p>
    <w:p w14:paraId="62B55104" w14:textId="77777777" w:rsidR="00527A53" w:rsidRDefault="00527A53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1CB2F8" w14:textId="77777777" w:rsidR="00527A53" w:rsidRDefault="00527A53" w:rsidP="00E514A0">
      <w:pPr>
        <w:pStyle w:val="a3"/>
        <w:spacing w:after="0" w:line="240" w:lineRule="auto"/>
        <w:ind w:left="0"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537AFD" w14:textId="77777777" w:rsidR="00527A53" w:rsidRDefault="00527A53" w:rsidP="00527A53">
      <w:pPr>
        <w:tabs>
          <w:tab w:val="left" w:pos="1276"/>
        </w:tabs>
        <w:spacing w:before="240" w:after="0" w:line="240" w:lineRule="auto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43480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ความสอดคล้องกับแผนยุทธศาสตร์การพัฒนานักศึกษา คณะมนุษยศาสตร์และสังคมศาสตร์</w:t>
      </w:r>
      <w:r w:rsidRPr="0043480C">
        <w:rPr>
          <w:rFonts w:ascii="TH SarabunIT๙" w:hAnsi="TH SarabunIT๙" w:cs="TH SarabunIT๙"/>
          <w:sz w:val="32"/>
          <w:szCs w:val="32"/>
          <w:u w:val="single"/>
          <w:cs/>
        </w:rPr>
        <w:t>วัตถุประสงค์ ข้อที่</w:t>
      </w:r>
      <w:r w:rsidRPr="004348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480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43480C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(แสดงเฉพาะวัตถุประสงค์ทีสอดคล้องกับโครงการ) และระบุได้มากกว่า 1 ข้อ</w:t>
      </w:r>
    </w:p>
    <w:p w14:paraId="1B2E1E9E" w14:textId="39A31B50" w:rsidR="00527A53" w:rsidRPr="00F81773" w:rsidRDefault="00527A53" w:rsidP="00527A53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</w:rPr>
      </w:pPr>
      <w:r w:rsidRPr="0043480C">
        <w:rPr>
          <w:rFonts w:ascii="TH SarabunIT๙" w:hAnsi="TH SarabunIT๙" w:cs="TH SarabunIT๙"/>
          <w:sz w:val="32"/>
          <w:szCs w:val="32"/>
          <w:cs/>
        </w:rPr>
        <w:t>3</w:t>
      </w:r>
      <w:r w:rsidRPr="0043480C">
        <w:rPr>
          <w:rFonts w:ascii="TH SarabunIT๙" w:hAnsi="TH SarabunIT๙" w:cs="TH SarabunIT๙"/>
          <w:cs/>
        </w:rPr>
        <w:t xml:space="preserve">) </w:t>
      </w:r>
      <w:r w:rsidRPr="0043480C">
        <w:rPr>
          <w:rFonts w:ascii="TH SarabunIT๙" w:hAnsi="TH SarabunIT๙" w:cs="TH SarabunIT๙"/>
        </w:rPr>
        <w:t xml:space="preserve"> </w:t>
      </w:r>
      <w:r w:rsidRPr="0043480C">
        <w:rPr>
          <w:rFonts w:ascii="TH SarabunIT๙" w:hAnsi="TH SarabunIT๙" w:cs="TH SarabunIT๙"/>
          <w:cs/>
        </w:rPr>
        <w:t>เพื่อให้นักศึกษา</w:t>
      </w:r>
      <w:r w:rsidRPr="0043480C">
        <w:rPr>
          <w:rFonts w:ascii="TH SarabunIT๙" w:hAnsi="TH SarabunIT๙" w:cs="TH SarabunIT๙"/>
          <w:b/>
          <w:bCs/>
          <w:i/>
          <w:iCs/>
          <w:u w:val="single"/>
          <w:cs/>
        </w:rPr>
        <w:t>มีทักษะทางปัญญา</w:t>
      </w:r>
      <w:r w:rsidRPr="0043480C">
        <w:rPr>
          <w:rFonts w:ascii="TH SarabunIT๙" w:hAnsi="TH SarabunIT๙" w:cs="TH SarabunIT๙"/>
          <w:cs/>
        </w:rPr>
        <w:t xml:space="preserve"> สามารถวิเคราะห์สถานการณ์ ทำความเข้าใจ ประเมินผล แก้ไขปัญหา และนำปัญหามาปรับปรุง </w:t>
      </w:r>
    </w:p>
    <w:tbl>
      <w:tblPr>
        <w:tblStyle w:val="1"/>
        <w:tblW w:w="9273" w:type="dxa"/>
        <w:jc w:val="center"/>
        <w:tblLook w:val="04A0" w:firstRow="1" w:lastRow="0" w:firstColumn="1" w:lastColumn="0" w:noHBand="0" w:noVBand="1"/>
      </w:tblPr>
      <w:tblGrid>
        <w:gridCol w:w="502"/>
        <w:gridCol w:w="504"/>
        <w:gridCol w:w="504"/>
        <w:gridCol w:w="505"/>
        <w:gridCol w:w="303"/>
        <w:gridCol w:w="381"/>
        <w:gridCol w:w="380"/>
        <w:gridCol w:w="362"/>
        <w:gridCol w:w="397"/>
        <w:gridCol w:w="510"/>
        <w:gridCol w:w="381"/>
        <w:gridCol w:w="380"/>
        <w:gridCol w:w="380"/>
        <w:gridCol w:w="384"/>
        <w:gridCol w:w="381"/>
        <w:gridCol w:w="380"/>
        <w:gridCol w:w="380"/>
        <w:gridCol w:w="297"/>
        <w:gridCol w:w="380"/>
        <w:gridCol w:w="380"/>
        <w:gridCol w:w="455"/>
        <w:gridCol w:w="308"/>
        <w:gridCol w:w="439"/>
      </w:tblGrid>
      <w:tr w:rsidR="00527A53" w:rsidRPr="0043480C" w14:paraId="6F71EAEE" w14:textId="77777777" w:rsidTr="001C0F9E">
        <w:trPr>
          <w:trHeight w:val="204"/>
          <w:tblHeader/>
          <w:jc w:val="center"/>
        </w:trPr>
        <w:tc>
          <w:tcPr>
            <w:tcW w:w="23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945C0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ทักษะตามกรอบมาตรฐานคุณวุฒิ*</w:t>
            </w:r>
          </w:p>
        </w:tc>
        <w:tc>
          <w:tcPr>
            <w:tcW w:w="203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5B2F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proofErr w:type="spellStart"/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อัต</w:t>
            </w:r>
            <w:proofErr w:type="spellEnd"/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ลักษณ์ของคณะ**</w:t>
            </w:r>
          </w:p>
        </w:tc>
        <w:tc>
          <w:tcPr>
            <w:tcW w:w="49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05E6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ทักษะการเรียนรู้ในศตวรรษที่ 21***</w:t>
            </w:r>
          </w:p>
        </w:tc>
      </w:tr>
      <w:tr w:rsidR="00527A53" w:rsidRPr="0043480C" w14:paraId="483E0929" w14:textId="77777777" w:rsidTr="001C0F9E">
        <w:trPr>
          <w:cantSplit/>
          <w:trHeight w:val="425"/>
          <w:tblHeader/>
          <w:jc w:val="center"/>
        </w:trPr>
        <w:tc>
          <w:tcPr>
            <w:tcW w:w="2335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EAD1E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3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406BA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2FB91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วิชาหลัก</w:t>
            </w:r>
          </w:p>
        </w:tc>
        <w:tc>
          <w:tcPr>
            <w:tcW w:w="1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9C46B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ชีวิต</w:t>
            </w:r>
          </w:p>
          <w:p w14:paraId="0F80EF14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และอาชีพ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07A3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6"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การเรียนรู้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CEF9C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pacing w:val="-12"/>
                <w:sz w:val="20"/>
                <w:szCs w:val="20"/>
                <w:cs/>
              </w:rPr>
              <w:t>สาร</w:t>
            </w:r>
          </w:p>
          <w:p w14:paraId="6CC121E4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24"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pacing w:val="-24"/>
                <w:sz w:val="20"/>
                <w:szCs w:val="20"/>
                <w:cs/>
              </w:rPr>
              <w:t>สนเทศ</w:t>
            </w:r>
          </w:p>
        </w:tc>
      </w:tr>
      <w:tr w:rsidR="00527A53" w:rsidRPr="0043480C" w14:paraId="0A499B77" w14:textId="77777777" w:rsidTr="001C0F9E">
        <w:trPr>
          <w:cantSplit/>
          <w:trHeight w:val="241"/>
          <w:jc w:val="center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241F0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85812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2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79A1B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3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FE97B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4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CEE3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5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ADE31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AB219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F610B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AB57F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17C18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2459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567E9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03841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ACA97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AC670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BB0BF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8652E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E6EBA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AA750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1AEC8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B1F45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B9A7F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2BA81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</w:tr>
      <w:tr w:rsidR="00527A53" w:rsidRPr="0043480C" w14:paraId="5B166B2C" w14:textId="77777777" w:rsidTr="001C0F9E">
        <w:trPr>
          <w:cantSplit/>
          <w:trHeight w:val="241"/>
          <w:jc w:val="center"/>
        </w:trPr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DEB5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A2A8C" w14:textId="70D0A4ED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EA58" w14:textId="415B90D9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EF4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7A725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40D0F" w14:textId="2FCE007A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5D163" w14:textId="1ECCBF2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EB41C" w14:textId="6DBA4A99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0544A" w14:textId="2934E823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E649E" w14:textId="0F541EF9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6AAAF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ED8A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9AF9F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3286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81AF63" w14:textId="0CF522D6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25D1A" w14:textId="77777777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A9D1D" w14:textId="77777777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A4651" w14:textId="77777777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850AB" w14:textId="77777777" w:rsidR="00527A53" w:rsidRPr="0043480C" w:rsidRDefault="00527A53" w:rsidP="001C0F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B6F49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92215" w14:textId="4B20C03A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D3BF2" w14:textId="26955D15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19538" w14:textId="33462F6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</w:tbl>
    <w:p w14:paraId="061A4B0F" w14:textId="77777777" w:rsidR="00527A53" w:rsidRPr="0043480C" w:rsidRDefault="00527A53" w:rsidP="00527A5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39BE2A48" w14:textId="77777777" w:rsidR="00527A53" w:rsidRPr="0043480C" w:rsidRDefault="00527A53" w:rsidP="00527A5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3480C">
        <w:rPr>
          <w:rFonts w:ascii="TH SarabunIT๙" w:hAnsi="TH SarabunIT๙" w:cs="TH SarabunIT๙"/>
          <w:cs/>
        </w:rPr>
        <w:t>4) เพื่อให้นักศึกษามี</w:t>
      </w:r>
      <w:r w:rsidRPr="0043480C">
        <w:rPr>
          <w:rFonts w:ascii="TH SarabunIT๙" w:hAnsi="TH SarabunIT๙" w:cs="TH SarabunIT๙"/>
          <w:b/>
          <w:bCs/>
          <w:i/>
          <w:iCs/>
          <w:u w:val="single"/>
          <w:cs/>
        </w:rPr>
        <w:t>ความสามารถในการทำงานเป็นกลุ่ม</w:t>
      </w:r>
      <w:r w:rsidRPr="0043480C">
        <w:rPr>
          <w:rFonts w:ascii="TH SarabunIT๙" w:hAnsi="TH SarabunIT๙" w:cs="TH SarabunIT๙"/>
          <w:cs/>
        </w:rPr>
        <w:t xml:space="preserve"> การแสดงออกถึงภาวะผู้นำ มีทักษะความสัมพันธ์ระหว่างบุคคลและ                </w:t>
      </w:r>
    </w:p>
    <w:p w14:paraId="4F68EFF6" w14:textId="77777777" w:rsidR="00527A53" w:rsidRPr="0043480C" w:rsidRDefault="00527A53" w:rsidP="00527A5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3480C">
        <w:rPr>
          <w:rFonts w:ascii="TH SarabunIT๙" w:hAnsi="TH SarabunIT๙" w:cs="TH SarabunIT๙"/>
          <w:cs/>
        </w:rPr>
        <w:t xml:space="preserve">    ความรับผิดชอบ</w:t>
      </w:r>
    </w:p>
    <w:tbl>
      <w:tblPr>
        <w:tblStyle w:val="1"/>
        <w:tblW w:w="9273" w:type="dxa"/>
        <w:jc w:val="center"/>
        <w:tblLook w:val="04A0" w:firstRow="1" w:lastRow="0" w:firstColumn="1" w:lastColumn="0" w:noHBand="0" w:noVBand="1"/>
      </w:tblPr>
      <w:tblGrid>
        <w:gridCol w:w="494"/>
        <w:gridCol w:w="491"/>
        <w:gridCol w:w="491"/>
        <w:gridCol w:w="498"/>
        <w:gridCol w:w="303"/>
        <w:gridCol w:w="381"/>
        <w:gridCol w:w="380"/>
        <w:gridCol w:w="374"/>
        <w:gridCol w:w="396"/>
        <w:gridCol w:w="501"/>
        <w:gridCol w:w="376"/>
        <w:gridCol w:w="375"/>
        <w:gridCol w:w="380"/>
        <w:gridCol w:w="379"/>
        <w:gridCol w:w="381"/>
        <w:gridCol w:w="375"/>
        <w:gridCol w:w="380"/>
        <w:gridCol w:w="374"/>
        <w:gridCol w:w="380"/>
        <w:gridCol w:w="375"/>
        <w:gridCol w:w="382"/>
        <w:gridCol w:w="376"/>
        <w:gridCol w:w="431"/>
      </w:tblGrid>
      <w:tr w:rsidR="00527A53" w:rsidRPr="0043480C" w14:paraId="42719108" w14:textId="77777777" w:rsidTr="001C0F9E">
        <w:trPr>
          <w:trHeight w:val="204"/>
          <w:tblHeader/>
          <w:jc w:val="center"/>
        </w:trPr>
        <w:tc>
          <w:tcPr>
            <w:tcW w:w="227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A881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ทักษะตามกรอบมาตรฐานคุณวุฒิ*</w:t>
            </w:r>
          </w:p>
        </w:tc>
        <w:tc>
          <w:tcPr>
            <w:tcW w:w="203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4688B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proofErr w:type="spellStart"/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อัต</w:t>
            </w:r>
            <w:proofErr w:type="spellEnd"/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ลักษณ์ของคณะ**</w:t>
            </w:r>
          </w:p>
        </w:tc>
        <w:tc>
          <w:tcPr>
            <w:tcW w:w="49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B9C8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ทักษะการเรียนรู้ในศตวรรษที่ 21***</w:t>
            </w:r>
          </w:p>
        </w:tc>
      </w:tr>
      <w:tr w:rsidR="00527A53" w:rsidRPr="0043480C" w14:paraId="761193B7" w14:textId="77777777" w:rsidTr="001C0F9E">
        <w:trPr>
          <w:cantSplit/>
          <w:trHeight w:val="425"/>
          <w:tblHeader/>
          <w:jc w:val="center"/>
        </w:trPr>
        <w:tc>
          <w:tcPr>
            <w:tcW w:w="227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5C882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32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9EC95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5E34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วิชาหลัก</w:t>
            </w:r>
          </w:p>
        </w:tc>
        <w:tc>
          <w:tcPr>
            <w:tcW w:w="1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DCC4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ชีวิต</w:t>
            </w:r>
          </w:p>
          <w:p w14:paraId="4EB2885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และอาชีพ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4AB6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6"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การเรียนรู้</w:t>
            </w:r>
          </w:p>
        </w:tc>
        <w:tc>
          <w:tcPr>
            <w:tcW w:w="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03A5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pacing w:val="-12"/>
                <w:sz w:val="20"/>
                <w:szCs w:val="20"/>
                <w:cs/>
              </w:rPr>
              <w:t>สาร</w:t>
            </w:r>
          </w:p>
          <w:p w14:paraId="265A6CE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24"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pacing w:val="-24"/>
                <w:sz w:val="20"/>
                <w:szCs w:val="20"/>
                <w:cs/>
              </w:rPr>
              <w:t>สนเทศ</w:t>
            </w:r>
          </w:p>
        </w:tc>
      </w:tr>
      <w:tr w:rsidR="00527A53" w:rsidRPr="0043480C" w14:paraId="21A98F35" w14:textId="77777777" w:rsidTr="001C0F9E">
        <w:trPr>
          <w:cantSplit/>
          <w:trHeight w:val="241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C899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1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8457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2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D9C53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3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321E7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4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8573C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77B1A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A7A4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1A380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A37B1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78B79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E5255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97B9E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8363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593D5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52BC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CF2CC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B2180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0F77B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2F298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15A95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CC3CC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02F64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6F7B5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</w:tr>
      <w:tr w:rsidR="00527A53" w:rsidRPr="0043480C" w14:paraId="4AE3FE59" w14:textId="77777777" w:rsidTr="001C0F9E">
        <w:trPr>
          <w:cantSplit/>
          <w:trHeight w:val="241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79D6E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F28C7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C2D64" w14:textId="43AF9751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62521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B279F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BBE749" w14:textId="0F802F9F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4C445" w14:textId="09CCC3CC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0A625B" w14:textId="428F2D61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6C2E5A" w14:textId="1ADD9AFA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AFEBF" w14:textId="189B5A22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BCD3D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D6D8E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0DCF7" w14:textId="54C159B5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9DDA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D9150D" w14:textId="08558AFA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097535" w14:textId="77777777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231CA" w14:textId="1B8CEC64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D13C8" w14:textId="58A3B613" w:rsidR="00527A53" w:rsidRPr="0043480C" w:rsidRDefault="00527A53" w:rsidP="001C0F9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CD42C" w14:textId="77777777" w:rsidR="00527A53" w:rsidRPr="0043480C" w:rsidRDefault="00527A53" w:rsidP="001C0F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460C6" w14:textId="77777777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35AA" w14:textId="5A8C6FA3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249B43" w14:textId="0DD90B1F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557C0" w14:textId="427B437E" w:rsidR="00527A53" w:rsidRPr="0043480C" w:rsidRDefault="00527A53" w:rsidP="001C0F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</w:tbl>
    <w:p w14:paraId="27A16C82" w14:textId="77777777" w:rsidR="00527A53" w:rsidRPr="0043480C" w:rsidRDefault="00527A53" w:rsidP="00527A5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76CC86B9" w14:textId="77777777" w:rsidR="00527A53" w:rsidRPr="0043480C" w:rsidRDefault="00527A53" w:rsidP="00527A53">
      <w:pPr>
        <w:spacing w:after="0" w:line="216" w:lineRule="auto"/>
        <w:jc w:val="thaiDistribute"/>
        <w:rPr>
          <w:rFonts w:ascii="TH SarabunIT๙" w:hAnsi="TH SarabunIT๙" w:cs="TH SarabunIT๙"/>
          <w:b/>
          <w:bCs/>
        </w:rPr>
      </w:pPr>
      <w:r w:rsidRPr="0043480C">
        <w:rPr>
          <w:rFonts w:ascii="TH SarabunIT๙" w:hAnsi="TH SarabunIT๙" w:cs="TH SarabunIT๙"/>
          <w:cs/>
        </w:rPr>
        <w:t>5) เพื่อให้นักศึกษามี</w:t>
      </w:r>
      <w:r w:rsidRPr="0043480C">
        <w:rPr>
          <w:rFonts w:ascii="TH SarabunIT๙" w:hAnsi="TH SarabunIT๙" w:cs="TH SarabunIT๙"/>
          <w:b/>
          <w:bCs/>
          <w:i/>
          <w:iCs/>
          <w:u w:val="single"/>
          <w:cs/>
        </w:rPr>
        <w:t>ทักษะการวิเคราะห์เชิงตัวเลข</w:t>
      </w:r>
      <w:r w:rsidRPr="0043480C">
        <w:rPr>
          <w:rFonts w:ascii="TH SarabunIT๙" w:hAnsi="TH SarabunIT๙" w:cs="TH SarabunIT๙"/>
          <w:cs/>
        </w:rPr>
        <w:t xml:space="preserve"> การสื่อสารและการใช้เทคโนโลยีสารสนเทศ มาใช้ในการดำเนินโครงการ</w:t>
      </w:r>
    </w:p>
    <w:tbl>
      <w:tblPr>
        <w:tblStyle w:val="1"/>
        <w:tblW w:w="9273" w:type="dxa"/>
        <w:jc w:val="center"/>
        <w:tblLook w:val="04A0" w:firstRow="1" w:lastRow="0" w:firstColumn="1" w:lastColumn="0" w:noHBand="0" w:noVBand="1"/>
      </w:tblPr>
      <w:tblGrid>
        <w:gridCol w:w="486"/>
        <w:gridCol w:w="495"/>
        <w:gridCol w:w="488"/>
        <w:gridCol w:w="490"/>
        <w:gridCol w:w="374"/>
        <w:gridCol w:w="378"/>
        <w:gridCol w:w="377"/>
        <w:gridCol w:w="374"/>
        <w:gridCol w:w="393"/>
        <w:gridCol w:w="496"/>
        <w:gridCol w:w="378"/>
        <w:gridCol w:w="373"/>
        <w:gridCol w:w="373"/>
        <w:gridCol w:w="377"/>
        <w:gridCol w:w="374"/>
        <w:gridCol w:w="373"/>
        <w:gridCol w:w="373"/>
        <w:gridCol w:w="374"/>
        <w:gridCol w:w="373"/>
        <w:gridCol w:w="373"/>
        <w:gridCol w:w="380"/>
        <w:gridCol w:w="374"/>
        <w:gridCol w:w="427"/>
      </w:tblGrid>
      <w:tr w:rsidR="00527A53" w:rsidRPr="0043480C" w14:paraId="1BA07BA8" w14:textId="77777777" w:rsidTr="001C0F9E">
        <w:trPr>
          <w:trHeight w:val="204"/>
          <w:tblHeader/>
          <w:jc w:val="center"/>
        </w:trPr>
        <w:tc>
          <w:tcPr>
            <w:tcW w:w="233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95CB2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ทักษะตามกรอบมาตรฐานคุณวุฒิ*</w:t>
            </w:r>
          </w:p>
        </w:tc>
        <w:tc>
          <w:tcPr>
            <w:tcW w:w="201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5EB4F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proofErr w:type="spellStart"/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อัต</w:t>
            </w:r>
            <w:proofErr w:type="spellEnd"/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ลักษณ์ของคณะ**</w:t>
            </w:r>
          </w:p>
        </w:tc>
        <w:tc>
          <w:tcPr>
            <w:tcW w:w="492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11CF4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ทักษะการเรียนรู้ในศตวรรษที่ 21***</w:t>
            </w:r>
          </w:p>
        </w:tc>
      </w:tr>
      <w:tr w:rsidR="00527A53" w:rsidRPr="0043480C" w14:paraId="11218491" w14:textId="77777777" w:rsidTr="001C0F9E">
        <w:trPr>
          <w:cantSplit/>
          <w:trHeight w:val="425"/>
          <w:tblHeader/>
          <w:jc w:val="center"/>
        </w:trPr>
        <w:tc>
          <w:tcPr>
            <w:tcW w:w="2333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4ACA7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01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06D98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91B7E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วิชาหลัก</w:t>
            </w:r>
          </w:p>
        </w:tc>
        <w:tc>
          <w:tcPr>
            <w:tcW w:w="14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057E3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ชีวิต</w:t>
            </w:r>
          </w:p>
          <w:p w14:paraId="11687244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และอาชีพ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44329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6"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การเรียนรู้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17F65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20"/>
                <w:szCs w:val="20"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pacing w:val="-12"/>
                <w:sz w:val="20"/>
                <w:szCs w:val="20"/>
                <w:cs/>
              </w:rPr>
              <w:t>สาร</w:t>
            </w:r>
          </w:p>
          <w:p w14:paraId="39411724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24"/>
                <w:sz w:val="20"/>
                <w:szCs w:val="20"/>
                <w:cs/>
              </w:rPr>
            </w:pPr>
            <w:r w:rsidRPr="0043480C">
              <w:rPr>
                <w:rFonts w:ascii="TH SarabunIT๙" w:eastAsia="Calibri" w:hAnsi="TH SarabunIT๙" w:cs="TH SarabunIT๙"/>
                <w:b/>
                <w:bCs/>
                <w:spacing w:val="-24"/>
                <w:sz w:val="20"/>
                <w:szCs w:val="20"/>
                <w:cs/>
              </w:rPr>
              <w:t>สนเทศ</w:t>
            </w:r>
          </w:p>
        </w:tc>
      </w:tr>
      <w:tr w:rsidR="00527A53" w:rsidRPr="0043480C" w14:paraId="3B90E63B" w14:textId="77777777" w:rsidTr="001C0F9E">
        <w:trPr>
          <w:cantSplit/>
          <w:trHeight w:val="241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762E6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1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A028C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2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08B67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3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0C063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18B3B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  <w:cs/>
              </w:rPr>
              <w:t>5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71440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0AF79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86EBA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CB121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43DD8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4EE0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FC52F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C85CC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5C843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09491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83E6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0E6E6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6BEF3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84F5C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6985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D8C6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3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60C61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5C705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18"/>
                <w:szCs w:val="18"/>
              </w:rPr>
            </w:pPr>
            <w:r w:rsidRPr="0043480C">
              <w:rPr>
                <w:rFonts w:ascii="TH SarabunIT๙" w:eastAsia="Calibri" w:hAnsi="TH SarabunIT๙" w:cs="TH SarabunIT๙"/>
                <w:sz w:val="18"/>
                <w:szCs w:val="18"/>
              </w:rPr>
              <w:t>2</w:t>
            </w:r>
          </w:p>
        </w:tc>
      </w:tr>
      <w:tr w:rsidR="00527A53" w:rsidRPr="0043480C" w14:paraId="65C6B3C8" w14:textId="77777777" w:rsidTr="001C0F9E">
        <w:trPr>
          <w:cantSplit/>
          <w:trHeight w:val="241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D2FFD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CC7D" w14:textId="557C5045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F8724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03E9B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E8D08" w14:textId="40A00212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756C1B" w14:textId="73BD4F81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C13FEB" w14:textId="6B5695CA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DFACD" w14:textId="75AC3ABF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B81E8" w14:textId="0C0D4F6A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C38FCE" w14:textId="72D2622D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0823D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14509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2533F" w14:textId="47145A20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05DB9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840C7" w14:textId="77777777" w:rsidR="00527A53" w:rsidRPr="0043480C" w:rsidRDefault="00527A53" w:rsidP="001C0F9E">
            <w:pPr>
              <w:spacing w:line="21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9B91B" w14:textId="77777777" w:rsidR="00527A53" w:rsidRPr="0043480C" w:rsidRDefault="00527A53" w:rsidP="001C0F9E">
            <w:pPr>
              <w:spacing w:line="21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F1E19" w14:textId="77777777" w:rsidR="00527A53" w:rsidRPr="0043480C" w:rsidRDefault="00527A53" w:rsidP="001C0F9E">
            <w:pPr>
              <w:spacing w:line="21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25E07" w14:textId="255EF61C" w:rsidR="00527A53" w:rsidRPr="0043480C" w:rsidRDefault="00527A53" w:rsidP="001C0F9E">
            <w:pPr>
              <w:spacing w:line="21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E0E2D" w14:textId="77777777" w:rsidR="00527A53" w:rsidRPr="0043480C" w:rsidRDefault="00527A53" w:rsidP="001C0F9E">
            <w:pPr>
              <w:spacing w:line="216" w:lineRule="auto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DA2B" w14:textId="77777777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88D58" w14:textId="54C1AEE2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534E33" w14:textId="175C8E09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BBD36" w14:textId="424CCCE0" w:rsidR="00527A53" w:rsidRPr="0043480C" w:rsidRDefault="00527A53" w:rsidP="001C0F9E">
            <w:pPr>
              <w:spacing w:line="216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</w:tbl>
    <w:p w14:paraId="12EBE077" w14:textId="77777777" w:rsidR="00527A53" w:rsidRPr="0043480C" w:rsidRDefault="00527A53" w:rsidP="00527A5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7E0F02C7" w14:textId="77777777" w:rsidR="00527A53" w:rsidRPr="0043480C" w:rsidRDefault="00527A53" w:rsidP="00527A5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43480C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94B64F" wp14:editId="3022B836">
                <wp:simplePos x="0" y="0"/>
                <wp:positionH relativeFrom="margin">
                  <wp:align>center</wp:align>
                </wp:positionH>
                <wp:positionV relativeFrom="paragraph">
                  <wp:posOffset>-133985</wp:posOffset>
                </wp:positionV>
                <wp:extent cx="6564220" cy="2004695"/>
                <wp:effectExtent l="0" t="0" r="27305" b="14605"/>
                <wp:wrapNone/>
                <wp:docPr id="9" name="กลุ่ม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220" cy="2004695"/>
                          <a:chOff x="0" y="0"/>
                          <a:chExt cx="6564220" cy="2004695"/>
                        </a:xfrm>
                      </wpg:grpSpPr>
                      <wpg:grpSp>
                        <wpg:cNvPr id="5" name="กลุ่ม 5"/>
                        <wpg:cNvGrpSpPr/>
                        <wpg:grpSpPr>
                          <a:xfrm>
                            <a:off x="0" y="0"/>
                            <a:ext cx="6564220" cy="2004695"/>
                            <a:chOff x="491706" y="-89491"/>
                            <a:chExt cx="6564220" cy="1949663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491706" y="-89491"/>
                              <a:ext cx="2992120" cy="128533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873EE0D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ทักษะตามกรอบมาตรฐานคุณวุฒิ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*</w:t>
                                </w:r>
                              </w:p>
                              <w:p w14:paraId="02803DD8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. คุณธรรม จริยธรรม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</w:p>
                              <w:p w14:paraId="0CD14823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. ความรู้</w:t>
                                </w:r>
                              </w:p>
                              <w:p w14:paraId="53C910D3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. ปัญญา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 xml:space="preserve">           </w:t>
                                </w:r>
                              </w:p>
                              <w:p w14:paraId="639762A1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. ความสัมพันธ์ระหว่างบุคคลและความรับผิดชอบ</w:t>
                                </w:r>
                              </w:p>
                              <w:p w14:paraId="41AFB24D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. การวิเคราะห์เชิงตัวเลข การสื่อสาร และการใช้เทคโนโลยีสารสนเทศ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3536636" y="-89491"/>
                              <a:ext cx="3519290" cy="194966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5E37B18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ทักษะการเรียนรู้ในศตวรรษที่ 21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***</w:t>
                                </w:r>
                              </w:p>
                              <w:p w14:paraId="22F61259" w14:textId="77777777" w:rsidR="00527A53" w:rsidRPr="00407600" w:rsidRDefault="00527A53" w:rsidP="00527A53">
                                <w:pPr>
                                  <w:spacing w:after="0" w:line="240" w:lineRule="auto"/>
                                  <w:jc w:val="thaiDistribute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. กลุ่มวิชาหลัก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(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1.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ความรู้เกี่ยวกับโลก / 2. ความรู้เกี่ยวกับการเงิน เศรษฐศาสตร์ ธุรกิจ และการเป็นผู้ประกอบการ /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 xml:space="preserve"> 3.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การเป็นพลเมืองที่ดี / 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4.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ความรู้ด้านสุขภาพและสิ่งแวดล้อม)</w:t>
                                </w:r>
                              </w:p>
                              <w:p w14:paraId="552AB6E0" w14:textId="77777777" w:rsidR="00527A53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. กลุ่มทักษะชีวิตและอาชีพ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(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1.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ความสามารถในการปรับตัวและการยืดหยุ่น / </w:t>
                                </w:r>
                              </w:p>
                              <w:p w14:paraId="62B68158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2.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ความคิดริเริ่มและการเรียนรู้ด้วยตนเอง / 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3.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พหุวัฒนธรรม / 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 xml:space="preserve">4. 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ความรับผิดชอบและความสามารถผลิตผลงาน)</w:t>
                                </w:r>
                              </w:p>
                              <w:p w14:paraId="0E8D023C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3. กลุ่มทักษะการเรียนรู้และนวัตกรรม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(1. การคิดเชิงวิพากษ์และการแก้ปัญหา / 2. นวัตกรรมและการสร้างสรรค์ / 3. การสื่อสารและความร่วมมือกัน)</w:t>
                                </w:r>
                              </w:p>
                              <w:p w14:paraId="529B7589" w14:textId="77777777" w:rsidR="00527A53" w:rsidRPr="00407600" w:rsidRDefault="00527A53" w:rsidP="00527A53">
                                <w:pPr>
                                  <w:spacing w:after="0" w:line="240" w:lineRule="auto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. กลุ่มทักษะสารสนเทศ สื่อและเทคโนโลยี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(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1.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การรู้สารสนเทศ / 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2.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 xml:space="preserve"> การรู้สื่อ และการรู้ 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  <w:t>ICT</w:t>
                                </w:r>
                                <w:r w:rsidRPr="00407600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0" y="1374475"/>
                            <a:ext cx="2991485" cy="6302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AF71FDB" w14:textId="77777777" w:rsidR="00527A53" w:rsidRPr="00407600" w:rsidRDefault="00527A53" w:rsidP="00527A5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076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อัต</w:t>
                              </w:r>
                              <w:proofErr w:type="spellEnd"/>
                              <w:r w:rsidRPr="0040760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ลักษณ์ของคณะ**</w:t>
                              </w:r>
                            </w:p>
                            <w:p w14:paraId="558DEFBF" w14:textId="77777777" w:rsidR="00527A53" w:rsidRPr="00407600" w:rsidRDefault="00527A53" w:rsidP="00527A5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. ใฝ่รู้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. สู้งาน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. สานสังคม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. อารมณ์สุนทรี</w:t>
                              </w:r>
                              <w:proofErr w:type="spellStart"/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>ย์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</w:rPr>
                                <w:t xml:space="preserve"> 5.</w:t>
                              </w:r>
                              <w:r w:rsidRPr="00407600">
                                <w:rPr>
                                  <w:rFonts w:ascii="TH SarabunIT๙" w:hAnsi="TH SarabunIT๙" w:cs="TH SarabunIT๙"/>
                                  <w:sz w:val="24"/>
                                  <w:szCs w:val="24"/>
                                  <w:cs/>
                                </w:rPr>
                                <w:t xml:space="preserve"> มีคุณธรรม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94B64F" id="กลุ่ม 9" o:spid="_x0000_s1026" style="position:absolute;margin-left:0;margin-top:-10.55pt;width:516.85pt;height:157.85pt;z-index:251659264;mso-position-horizontal:center;mso-position-horizontal-relative:margin;mso-width-relative:margin" coordsize="65642,20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">
                <v:group id="กลุ่ม 5" o:spid="_x0000_s1027" style="position:absolute;width:65642;height:20046" coordorigin="4917,-894" coordsize="65642,1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4917;top:-894;width:29921;height:1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  <v:textbox>
                      <w:txbxContent>
                        <w:p w14:paraId="2873EE0D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ทักษะตามกรอบมาตรฐานคุณวุฒิ</w:t>
                          </w: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</w:rPr>
                            <w:t>*</w:t>
                          </w:r>
                        </w:p>
                        <w:p w14:paraId="02803DD8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1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. คุณธรรม จริยธรรม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 xml:space="preserve">       </w:t>
                          </w:r>
                        </w:p>
                        <w:p w14:paraId="0CD14823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2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. ความรู้</w:t>
                          </w:r>
                        </w:p>
                        <w:p w14:paraId="53C910D3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3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. ปัญญา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 xml:space="preserve">           </w:t>
                          </w:r>
                        </w:p>
                        <w:p w14:paraId="639762A1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4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. ความสัมพันธ์ระหว่างบุคคลและความรับผิดชอบ</w:t>
                          </w:r>
                        </w:p>
                        <w:p w14:paraId="41AFB24D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5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. การวิเคราะห์เชิงตัวเลข การสื่อสาร และการใช้เทคโนโลยีสารสนเทศ</w:t>
                          </w:r>
                        </w:p>
                      </w:txbxContent>
                    </v:textbox>
                  </v:shape>
                  <v:shape id="Text Box 7" o:spid="_x0000_s1029" type="#_x0000_t202" style="position:absolute;left:35366;top:-894;width:35193;height:1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  <v:textbox>
                      <w:txbxContent>
                        <w:p w14:paraId="25E37B18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ทักษะการเรียนรู้ในศตวรรษที่ 21</w:t>
                          </w: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</w:rPr>
                            <w:t>***</w:t>
                          </w:r>
                        </w:p>
                        <w:p w14:paraId="22F61259" w14:textId="77777777" w:rsidR="00527A53" w:rsidRPr="00407600" w:rsidRDefault="00527A53" w:rsidP="00527A53">
                          <w:pPr>
                            <w:spacing w:after="0" w:line="240" w:lineRule="auto"/>
                            <w:jc w:val="thaiDistribute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 กลุ่มวิชาหลัก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(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1.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ความรู้เกี่ยวกับโลก / 2. ความรู้เกี่ยวกับการเงิน เศรษฐศาสตร์ ธุรกิจ และการเป็นผู้ประกอบการ /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 xml:space="preserve"> 3.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การเป็นพลเมืองที่ดี / 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4.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ความรู้ด้านสุขภาพและสิ่งแวดล้อม)</w:t>
                          </w:r>
                        </w:p>
                        <w:p w14:paraId="552AB6E0" w14:textId="77777777" w:rsidR="00527A53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 กลุ่มทักษะชีวิตและอาชีพ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(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1.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ความสามารถในการปรับตัวและการยืดหยุ่น / </w:t>
                          </w:r>
                        </w:p>
                        <w:p w14:paraId="62B68158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2.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ความคิดริเริ่มและการเรียนรู้ด้วยตนเอง / 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3.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พหุวัฒนธรรม / 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 xml:space="preserve">4. 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ความรับผิดชอบและความสามารถผลิตผลงาน)</w:t>
                          </w:r>
                        </w:p>
                        <w:p w14:paraId="0E8D023C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3. กลุ่มทักษะการเรียนรู้และนวัตกรรม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(1. การคิดเชิงวิพากษ์และการแก้ปัญหา / 2. นวัตกรรมและการสร้างสรรค์ / 3. การสื่อสารและความร่วมมือกัน)</w:t>
                          </w:r>
                        </w:p>
                        <w:p w14:paraId="529B7589" w14:textId="77777777" w:rsidR="00527A53" w:rsidRPr="00407600" w:rsidRDefault="00527A53" w:rsidP="00527A53">
                          <w:pPr>
                            <w:spacing w:after="0" w:line="240" w:lineRule="auto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Pr="00407600">
                            <w:rPr>
                              <w:rFonts w:ascii="TH SarabunIT๙" w:hAnsi="TH SarabunIT๙" w:cs="TH SarabunIT๙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. กลุ่มทักษะสารสนเทศ สื่อและเทคโนโลยี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(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1.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การรู้สารสนเทศ / 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2.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 xml:space="preserve"> การรู้สื่อ และการรู้ 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>ICT</w:t>
                          </w:r>
                          <w:r w:rsidRPr="00407600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8" o:spid="_x0000_s1030" type="#_x0000_t202" style="position:absolute;top:13744;width:29914;height:6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AF71FDB" w14:textId="77777777" w:rsidR="00527A53" w:rsidRPr="00407600" w:rsidRDefault="00527A53" w:rsidP="00527A5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407600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อัต</w:t>
                        </w:r>
                        <w:proofErr w:type="spellEnd"/>
                        <w:r w:rsidRPr="00407600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ลักษณ์ของคณะ**</w:t>
                        </w:r>
                      </w:p>
                      <w:p w14:paraId="558DEFBF" w14:textId="77777777" w:rsidR="00527A53" w:rsidRPr="00407600" w:rsidRDefault="00527A53" w:rsidP="00527A5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</w:pP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1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proofErr w:type="gramStart"/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ใฝ่รู้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 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. สู้งาน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 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3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. สานสังคม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>4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. อารมณ์สุนทรี</w:t>
                        </w:r>
                        <w:proofErr w:type="spellStart"/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>ย์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</w:rPr>
                          <w:t xml:space="preserve"> 5.</w:t>
                        </w:r>
                        <w:r w:rsidRPr="00407600">
                          <w:rPr>
                            <w:rFonts w:ascii="TH SarabunIT๙" w:hAnsi="TH SarabunIT๙" w:cs="TH SarabunIT๙"/>
                            <w:sz w:val="24"/>
                            <w:szCs w:val="24"/>
                            <w:cs/>
                          </w:rPr>
                          <w:t xml:space="preserve"> มีคุณธรรม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0EA8C6C" w14:textId="77777777" w:rsidR="00527A53" w:rsidRPr="0043480C" w:rsidRDefault="00527A53" w:rsidP="00527A5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6119D616" w14:textId="77777777" w:rsidR="00527A53" w:rsidRPr="0043480C" w:rsidRDefault="00527A53" w:rsidP="00527A5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3736F571" w14:textId="77777777" w:rsidR="00527A53" w:rsidRDefault="00527A53" w:rsidP="00527A5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5272B5A9" w14:textId="77777777" w:rsidR="00527A53" w:rsidRDefault="00527A53" w:rsidP="00527A5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15AFE46C" w14:textId="77777777" w:rsidR="00527A53" w:rsidRDefault="00527A53" w:rsidP="00527A53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17DAB66A" w14:textId="77777777" w:rsidR="00527A53" w:rsidRPr="00C30AC6" w:rsidRDefault="00527A53" w:rsidP="00527A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2A663F55" w14:textId="5D411100" w:rsidR="00973768" w:rsidRPr="004966B1" w:rsidRDefault="00D2540B" w:rsidP="00B147D7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3768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รายละเอียดแผนงาน/โครงการ/การดำเนินการ</w:t>
      </w:r>
    </w:p>
    <w:p w14:paraId="2F987719" w14:textId="16B322BB" w:rsidR="00973768" w:rsidRPr="00D2540B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540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7607050" w14:textId="2A81EC1F" w:rsidR="00B77DE6" w:rsidRPr="00527A53" w:rsidRDefault="009C1C42" w:rsidP="004857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A53">
        <w:rPr>
          <w:rFonts w:ascii="TH SarabunPSK" w:hAnsi="TH SarabunPSK" w:cs="TH SarabunPSK"/>
          <w:sz w:val="32"/>
          <w:szCs w:val="32"/>
          <w:cs/>
        </w:rPr>
        <w:tab/>
      </w:r>
      <w:r w:rsidRPr="00527A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07F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527A53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2786518" w14:textId="640EB91A" w:rsidR="00BC2BCD" w:rsidRDefault="00D2540B" w:rsidP="004857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6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2BCD" w:rsidRPr="00D2540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3E013C2" w14:textId="342059CC" w:rsidR="009C1C42" w:rsidRDefault="009C1C42" w:rsidP="004857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A53">
        <w:rPr>
          <w:rFonts w:ascii="TH SarabunPSK" w:hAnsi="TH SarabunPSK" w:cs="TH SarabunPSK"/>
          <w:sz w:val="32"/>
          <w:szCs w:val="32"/>
          <w:cs/>
        </w:rPr>
        <w:tab/>
      </w:r>
      <w:r w:rsidRPr="00527A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07F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527A5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A7CE46F" w14:textId="77777777" w:rsidR="00FB2EC7" w:rsidRPr="00527A53" w:rsidRDefault="00FB2EC7" w:rsidP="004857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3FC9E9F" w14:textId="026F5954" w:rsidR="00CE7922" w:rsidRPr="00CE7922" w:rsidRDefault="00E61CCA" w:rsidP="00CE7922">
      <w:pPr>
        <w:pStyle w:val="a3"/>
        <w:numPr>
          <w:ilvl w:val="0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92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A41D2" w:rsidRPr="00CE792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FDD4D57" w14:textId="4FCC5AA9" w:rsidR="00CE7922" w:rsidRDefault="008D7925" w:rsidP="00B77DE6">
      <w:pPr>
        <w:pStyle w:val="a3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E7922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CE7922">
        <w:rPr>
          <w:rFonts w:ascii="TH SarabunPSK" w:hAnsi="TH SarabunPSK" w:cs="TH SarabunPSK"/>
          <w:sz w:val="32"/>
          <w:szCs w:val="32"/>
          <w:cs/>
        </w:rPr>
        <w:t>เชิงผลผลิต</w:t>
      </w:r>
      <w:r w:rsidRPr="00CE79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7922">
        <w:rPr>
          <w:rFonts w:ascii="TH SarabunPSK" w:hAnsi="TH SarabunPSK" w:cs="TH SarabunPSK"/>
          <w:sz w:val="32"/>
          <w:szCs w:val="32"/>
        </w:rPr>
        <w:t>(Output)</w:t>
      </w:r>
    </w:p>
    <w:p w14:paraId="6DBEEE5E" w14:textId="43B42B46" w:rsidR="009C1C42" w:rsidRPr="006F6FE6" w:rsidRDefault="009C1C42" w:rsidP="009C1C42">
      <w:pPr>
        <w:pStyle w:val="a3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EDE"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14:paraId="47ECE5F6" w14:textId="77777777" w:rsidR="00CE7922" w:rsidRDefault="00CC48F5" w:rsidP="00CE7922">
      <w:pPr>
        <w:pStyle w:val="a3"/>
        <w:numPr>
          <w:ilvl w:val="1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66B1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61CCA" w:rsidRPr="004966B1">
        <w:rPr>
          <w:rFonts w:ascii="TH SarabunPSK" w:hAnsi="TH SarabunPSK" w:cs="TH SarabunPSK"/>
          <w:sz w:val="32"/>
          <w:szCs w:val="32"/>
          <w:cs/>
        </w:rPr>
        <w:t>เชิงผลลัพธ์</w:t>
      </w:r>
      <w:r w:rsidRPr="004966B1">
        <w:rPr>
          <w:rFonts w:ascii="TH SarabunPSK" w:hAnsi="TH SarabunPSK" w:cs="TH SarabunPSK"/>
          <w:sz w:val="32"/>
          <w:szCs w:val="32"/>
        </w:rPr>
        <w:t xml:space="preserve"> (Outcome)</w:t>
      </w:r>
      <w:r w:rsidR="00BB52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A41D2" w:rsidRPr="007A41D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B060AF0" w14:textId="367EE7B9" w:rsidR="004A57AE" w:rsidRPr="00CE4EDE" w:rsidRDefault="009C1C42" w:rsidP="009C1C42">
      <w:pPr>
        <w:pStyle w:val="a3"/>
        <w:tabs>
          <w:tab w:val="left" w:pos="709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E4ED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EDE">
        <w:rPr>
          <w:rFonts w:ascii="TH SarabunPSK" w:hAnsi="TH SarabunPSK" w:cs="TH SarabunPSK"/>
          <w:sz w:val="32"/>
          <w:szCs w:val="32"/>
        </w:rPr>
        <w:t>………………</w:t>
      </w:r>
      <w:r w:rsidRPr="00CE4EDE">
        <w:rPr>
          <w:rFonts w:ascii="TH SarabunPSK" w:hAnsi="TH SarabunPSK" w:cs="TH SarabunPSK"/>
          <w:sz w:val="32"/>
          <w:szCs w:val="32"/>
        </w:rPr>
        <w:t>……………………..</w:t>
      </w:r>
    </w:p>
    <w:p w14:paraId="76D86393" w14:textId="1AA6A106" w:rsidR="007A41D2" w:rsidRDefault="00E61CCA" w:rsidP="009C1C42">
      <w:pPr>
        <w:pStyle w:val="a3"/>
        <w:numPr>
          <w:ilvl w:val="0"/>
          <w:numId w:val="31"/>
        </w:num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ผลที่คาดว่าจะเกิด</w:t>
      </w:r>
    </w:p>
    <w:p w14:paraId="45EC708D" w14:textId="4E950E43" w:rsidR="009C1C42" w:rsidRPr="00CE4EDE" w:rsidRDefault="009C1C42" w:rsidP="009C1C42">
      <w:pPr>
        <w:pStyle w:val="a3"/>
        <w:tabs>
          <w:tab w:val="left" w:pos="1701"/>
        </w:tabs>
        <w:spacing w:after="0" w:line="240" w:lineRule="auto"/>
        <w:ind w:left="360"/>
        <w:rPr>
          <w:rFonts w:ascii="TH SarabunPSK" w:eastAsia="Calibri" w:hAnsi="TH SarabunPSK" w:cs="TH SarabunPSK"/>
          <w:sz w:val="32"/>
          <w:szCs w:val="32"/>
          <w:cs/>
        </w:rPr>
      </w:pPr>
      <w:r w:rsidRPr="00CE4E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4ED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E4EDE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7BEF3D0" w14:textId="77777777" w:rsidR="00E61CCA" w:rsidRPr="00D2540B" w:rsidRDefault="00D2540B" w:rsidP="000122E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</w:p>
    <w:p w14:paraId="139C42BD" w14:textId="62733C43" w:rsidR="00656972" w:rsidRDefault="005D52B9" w:rsidP="006F6FE6">
      <w:pPr>
        <w:pStyle w:val="a3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>- เชิงปริมาณ</w:t>
      </w:r>
      <w:r w:rsidR="00656972">
        <w:rPr>
          <w:rFonts w:ascii="TH SarabunPSK" w:hAnsi="TH SarabunPSK" w:cs="TH SarabunPSK" w:hint="cs"/>
          <w:sz w:val="32"/>
          <w:szCs w:val="32"/>
          <w:cs/>
        </w:rPr>
        <w:t>.</w:t>
      </w:r>
      <w:r w:rsidR="006F6F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C42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="009C1C4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125238DA" w14:textId="7A9A88DB" w:rsidR="00656972" w:rsidRDefault="005D52B9" w:rsidP="00CE4EDE">
      <w:pPr>
        <w:pStyle w:val="a3"/>
        <w:spacing w:after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>- เชิงคุณภาพ</w:t>
      </w:r>
      <w:r w:rsidR="009C1C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6F6FE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6FF9931" w14:textId="2BC6885A" w:rsidR="006F6FE6" w:rsidRDefault="005D52B9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A0D95">
        <w:rPr>
          <w:rFonts w:ascii="TH SarabunPSK" w:hAnsi="TH SarabunPSK" w:cs="TH SarabunPSK"/>
          <w:sz w:val="32"/>
          <w:szCs w:val="32"/>
          <w:cs/>
        </w:rPr>
        <w:tab/>
        <w:t>- เชิงเวลา</w:t>
      </w:r>
      <w:r w:rsidR="006F6F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1C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66A49D94" w14:textId="572BEFEA" w:rsidR="00871C5D" w:rsidRDefault="006F6FE6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71C5D">
        <w:rPr>
          <w:rFonts w:ascii="TH SarabunPSK" w:hAnsi="TH SarabunPSK" w:cs="TH SarabunPSK"/>
          <w:sz w:val="32"/>
          <w:szCs w:val="32"/>
        </w:rPr>
        <w:t>-</w:t>
      </w:r>
      <w:r w:rsidR="001F585A">
        <w:rPr>
          <w:rFonts w:ascii="TH SarabunPSK" w:hAnsi="TH SarabunPSK" w:cs="TH SarabunPSK"/>
          <w:sz w:val="32"/>
          <w:szCs w:val="32"/>
        </w:rPr>
        <w:t xml:space="preserve"> </w:t>
      </w:r>
      <w:r w:rsidR="00871C5D">
        <w:rPr>
          <w:rFonts w:ascii="TH SarabunPSK" w:hAnsi="TH SarabunPSK" w:cs="TH SarabunPSK" w:hint="cs"/>
          <w:sz w:val="32"/>
          <w:szCs w:val="32"/>
          <w:cs/>
        </w:rPr>
        <w:t>เชิงต้นทุนต่อหน่วยกิจกรรม</w:t>
      </w:r>
      <w:r w:rsidR="006F2FC8">
        <w:rPr>
          <w:rFonts w:ascii="TH SarabunPSK" w:hAnsi="TH SarabunPSK" w:cs="TH SarabunPSK"/>
          <w:sz w:val="32"/>
          <w:szCs w:val="32"/>
        </w:rPr>
        <w:t xml:space="preserve"> </w:t>
      </w:r>
      <w:r w:rsidR="009C1C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543E1A1F" w14:textId="651DA048" w:rsidR="00871C5D" w:rsidRDefault="006F6FE6" w:rsidP="006F6FE6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1C5D">
        <w:rPr>
          <w:rFonts w:ascii="TH SarabunPSK" w:hAnsi="TH SarabunPSK" w:cs="TH SarabunPSK" w:hint="cs"/>
          <w:sz w:val="32"/>
          <w:szCs w:val="32"/>
          <w:cs/>
        </w:rPr>
        <w:t>-</w:t>
      </w:r>
      <w:r w:rsidR="001F5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1C5D">
        <w:rPr>
          <w:rFonts w:ascii="TH SarabunPSK" w:hAnsi="TH SarabunPSK" w:cs="TH SarabunPSK" w:hint="cs"/>
          <w:sz w:val="32"/>
          <w:szCs w:val="32"/>
          <w:cs/>
        </w:rPr>
        <w:t>ต้นทุนต่อหน่วยผลผลิต</w:t>
      </w:r>
      <w:r w:rsidR="009C1C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6F2FC8">
        <w:rPr>
          <w:rFonts w:ascii="TH SarabunPSK" w:hAnsi="TH SarabunPSK" w:cs="TH SarabunPSK"/>
          <w:sz w:val="32"/>
          <w:szCs w:val="32"/>
        </w:rPr>
        <w:t xml:space="preserve"> </w:t>
      </w:r>
    </w:p>
    <w:p w14:paraId="6C658DAF" w14:textId="77777777" w:rsidR="00726B6E" w:rsidRDefault="00D2540B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กลุ่มเป้าหมาย/ผู้ที่ได้รับประโยชน์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726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(ระบุกลุ่มเป้าหมายและจำนวน)</w:t>
      </w:r>
    </w:p>
    <w:p w14:paraId="0EF97062" w14:textId="3B0635E4"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26B6E">
        <w:rPr>
          <w:rFonts w:ascii="TH SarabunPSK" w:hAnsi="TH SarabunPSK" w:cs="TH SarabunPSK"/>
          <w:sz w:val="32"/>
          <w:szCs w:val="32"/>
        </w:rPr>
        <w:t xml:space="preserve">          -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บุคล</w:t>
      </w:r>
      <w:r w:rsidR="00EF4336">
        <w:rPr>
          <w:rFonts w:ascii="TH SarabunPSK" w:hAnsi="TH SarabunPSK" w:cs="TH SarabunPSK" w:hint="cs"/>
          <w:sz w:val="32"/>
          <w:szCs w:val="32"/>
          <w:cs/>
        </w:rPr>
        <w:t>ากร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ภาครัฐ......</w:t>
      </w:r>
      <w:r w:rsidR="009C1C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259122E" w14:textId="770A7BD2" w:rsidR="00726B6E" w:rsidRPr="00726B6E" w:rsidRDefault="00726B6E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B6E">
        <w:rPr>
          <w:rFonts w:ascii="TH SarabunPSK" w:hAnsi="TH SarabunPSK" w:cs="TH SarabunPSK" w:hint="cs"/>
          <w:sz w:val="32"/>
          <w:szCs w:val="32"/>
          <w:cs/>
        </w:rPr>
        <w:t xml:space="preserve">   - บุคคลภายนอก......</w:t>
      </w:r>
      <w:r w:rsidR="009C1C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726B6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E1B397C" w14:textId="77777777" w:rsidR="00E61CCA" w:rsidRPr="00D2540B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61CCA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พื้นที่การดำเนินการ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C48F5" w:rsidRPr="00D254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7954E3" w14:textId="1DA42D9D" w:rsidR="00F77D37" w:rsidRDefault="00A35220" w:rsidP="004857BE">
      <w:pPr>
        <w:tabs>
          <w:tab w:val="left" w:pos="900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2540B" w:rsidRPr="00D254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D37" w:rsidRPr="00D254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0CDC" w:rsidRPr="00D254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  <w:r w:rsidR="00D07B20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90CD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ABA78A2" w14:textId="77777777" w:rsidR="005B46AA" w:rsidRDefault="00A35220" w:rsidP="005B46A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วิทยากร/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(กรณีอบรม</w:t>
      </w:r>
      <w:r w:rsidR="00C52E4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</w:t>
      </w:r>
      <w:r w:rsidR="00C52E4A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6EB2B58B" w14:textId="77777777" w:rsidR="00A35220" w:rsidRPr="001B68F7" w:rsidRDefault="00A35220" w:rsidP="00A35220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</w:r>
      <w:r w:rsidR="004C77D0" w:rsidRPr="001B68F7">
        <w:rPr>
          <w:rFonts w:ascii="TH SarabunPSK" w:hAnsi="TH SarabunPSK" w:cs="TH SarabunPSK"/>
          <w:sz w:val="32"/>
          <w:szCs w:val="32"/>
        </w:rPr>
        <w:t>9</w:t>
      </w:r>
      <w:r w:rsidRPr="001B68F7">
        <w:rPr>
          <w:rFonts w:ascii="TH SarabunPSK" w:hAnsi="TH SarabunPSK" w:cs="TH SarabunPSK"/>
          <w:sz w:val="32"/>
          <w:szCs w:val="32"/>
        </w:rPr>
        <w:t xml:space="preserve">.1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วิทยากร</w:t>
      </w:r>
      <w:r w:rsidR="00A20297">
        <w:rPr>
          <w:rFonts w:ascii="TH SarabunPSK" w:hAnsi="TH SarabunPSK" w:cs="TH SarabunPSK"/>
          <w:sz w:val="32"/>
          <w:szCs w:val="32"/>
        </w:rPr>
        <w:t xml:space="preserve"> </w:t>
      </w:r>
      <w:r w:rsidR="00A20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..........คน </w:t>
      </w:r>
      <w:r w:rsidR="00A20297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 </w:t>
      </w:r>
      <w:r w:rsidR="00A20297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A202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ภายนอก</w:t>
      </w:r>
      <w:r w:rsidRPr="001B68F7">
        <w:rPr>
          <w:rFonts w:ascii="TH SarabunPSK" w:hAnsi="TH SarabunPSK" w:cs="TH SarabunPSK"/>
          <w:sz w:val="32"/>
          <w:szCs w:val="32"/>
        </w:rPr>
        <w:tab/>
      </w:r>
    </w:p>
    <w:p w14:paraId="58EB7567" w14:textId="77777777" w:rsidR="005B46AA" w:rsidRPr="001B68F7" w:rsidRDefault="005B46AA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5C03DD70" w14:textId="77777777" w:rsidR="005B46AA" w:rsidRPr="001B68F7" w:rsidRDefault="002B16A5" w:rsidP="005B46AA">
      <w:pPr>
        <w:tabs>
          <w:tab w:val="left" w:pos="567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  <w:t xml:space="preserve">2. ชื่อ </w:t>
      </w:r>
      <w:r w:rsidRPr="001B68F7">
        <w:rPr>
          <w:rFonts w:ascii="TH SarabunPSK" w:hAnsi="TH SarabunPSK" w:cs="TH SarabunPSK"/>
          <w:sz w:val="32"/>
          <w:szCs w:val="32"/>
          <w:cs/>
        </w:rPr>
        <w:t>–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สกุล.................................................สังกัดหน่วยงาน..........................................................</w:t>
      </w:r>
    </w:p>
    <w:p w14:paraId="255EAFE1" w14:textId="27D3BE76" w:rsidR="00CE4EDE" w:rsidRDefault="00A35220" w:rsidP="009A0F11">
      <w:pPr>
        <w:tabs>
          <w:tab w:val="left" w:pos="284"/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="004C77D0" w:rsidRPr="001B68F7">
        <w:rPr>
          <w:rFonts w:ascii="TH SarabunPSK" w:hAnsi="TH SarabunPSK" w:cs="TH SarabunPSK" w:hint="cs"/>
          <w:sz w:val="32"/>
          <w:szCs w:val="32"/>
          <w:cs/>
        </w:rPr>
        <w:t>9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เจ้าหน้าที่ปฏิบัติงานในโครงการ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 คน</w:t>
      </w:r>
    </w:p>
    <w:p w14:paraId="32550800" w14:textId="77777777" w:rsidR="00CE4EDE" w:rsidRDefault="00CE4EDE" w:rsidP="004A57AE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E45B0A" w14:textId="3C8E18AA" w:rsidR="005B46AA" w:rsidRDefault="002B16A5" w:rsidP="004A57AE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A3522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B46AA" w:rsidRPr="005B46A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B46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6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วิธีการจัดโครงการ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(บรรยาย</w:t>
      </w:r>
      <w:r w:rsidR="00C52E4A">
        <w:rPr>
          <w:rFonts w:ascii="TH SarabunPSK" w:hAnsi="TH SarabunPSK" w:cs="TH SarabunPSK" w:hint="cs"/>
          <w:b/>
          <w:bCs/>
          <w:sz w:val="32"/>
          <w:szCs w:val="32"/>
        </w:rPr>
        <w:t xml:space="preserve">, 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>สัมมนา</w:t>
      </w:r>
      <w:r w:rsidR="00C52E4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52E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ประชุ</w:t>
      </w:r>
      <w:r w:rsidR="00C52E4A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F40D4" w:rsidRPr="007F40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40D4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(เลือกใส่เฉพาะหัวข้อที่เกี่ยวข้อง)</w:t>
      </w:r>
    </w:p>
    <w:p w14:paraId="76859427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บรรยาย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919061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F83">
        <w:rPr>
          <w:rFonts w:ascii="TH SarabunPSK" w:hAnsi="TH SarabunPSK" w:cs="TH SarabunPSK" w:hint="cs"/>
          <w:sz w:val="32"/>
          <w:szCs w:val="32"/>
          <w:cs/>
        </w:rPr>
        <w:t>อภิปราย/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สัมมนา</w:t>
      </w:r>
      <w:r w:rsidRPr="001B68F7">
        <w:rPr>
          <w:rFonts w:ascii="TH SarabunPSK" w:hAnsi="TH SarabunPSK" w:cs="TH SarabunPSK" w:hint="cs"/>
          <w:sz w:val="32"/>
          <w:szCs w:val="32"/>
          <w:cs/>
        </w:rPr>
        <w:tab/>
        <w:t>จำนวน.............หัวข้อ ๆ ละ ............. ชม. รวมเวลา ............ ชม.</w:t>
      </w:r>
    </w:p>
    <w:p w14:paraId="545CCEF3" w14:textId="77777777" w:rsidR="002B16A5" w:rsidRPr="001B68F7" w:rsidRDefault="002B16A5" w:rsidP="002B16A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 xml:space="preserve">ประชุม </w:t>
      </w:r>
      <w:r w:rsidR="00FA0D95"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</w:p>
    <w:p w14:paraId="10C0D875" w14:textId="77777777" w:rsidR="00527A53" w:rsidRDefault="00FA0D95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68F7">
        <w:rPr>
          <w:rFonts w:ascii="TH SarabunPSK" w:hAnsi="TH SarabunPSK" w:cs="TH SarabunPSK" w:hint="cs"/>
          <w:sz w:val="32"/>
          <w:szCs w:val="32"/>
          <w:cs/>
        </w:rPr>
        <w:tab/>
      </w:r>
      <w:r w:rsidRPr="001B68F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B68F7">
        <w:rPr>
          <w:rFonts w:ascii="TH SarabunPSK" w:hAnsi="TH SarabunPSK" w:cs="TH SarabunPSK" w:hint="cs"/>
          <w:sz w:val="32"/>
          <w:szCs w:val="32"/>
          <w:cs/>
        </w:rPr>
        <w:t xml:space="preserve"> ฝึกปฏิบัติการ (</w:t>
      </w:r>
      <w:r w:rsidRPr="001B68F7">
        <w:rPr>
          <w:rFonts w:ascii="TH SarabunPSK" w:hAnsi="TH SarabunPSK" w:cs="TH SarabunPSK"/>
          <w:sz w:val="32"/>
          <w:szCs w:val="32"/>
        </w:rPr>
        <w:t>Workshops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)</w:t>
      </w:r>
      <w:r w:rsidR="00CE4E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68F7">
        <w:rPr>
          <w:rFonts w:ascii="TH SarabunPSK" w:hAnsi="TH SarabunPSK" w:cs="TH SarabunPSK" w:hint="cs"/>
          <w:sz w:val="32"/>
          <w:szCs w:val="32"/>
          <w:cs/>
        </w:rPr>
        <w:t>จำนวน.............หัวข้อ ๆ ละ ............. ชม. รวมเวลา ............ ชม.</w:t>
      </w:r>
      <w:r w:rsidR="008E7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7A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77C27E8" w14:textId="00000C15" w:rsidR="00FA0D95" w:rsidRDefault="00527A53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E7F83">
        <w:rPr>
          <w:rFonts w:ascii="TH SarabunPSK" w:hAnsi="TH SarabunPSK" w:cs="TH SarabunPSK" w:hint="cs"/>
          <w:sz w:val="32"/>
          <w:szCs w:val="32"/>
          <w:cs/>
        </w:rPr>
        <w:t>แบ่งกลุ่มจำนวน...........กลุ่มๆละ ......... คน</w:t>
      </w:r>
      <w:r w:rsidR="006F2FC8">
        <w:rPr>
          <w:rFonts w:ascii="TH SarabunPSK" w:hAnsi="TH SarabunPSK" w:cs="TH SarabunPSK" w:hint="cs"/>
          <w:sz w:val="32"/>
          <w:szCs w:val="32"/>
          <w:cs/>
        </w:rPr>
        <w:t xml:space="preserve"> ต่อกลุ่มไม่ควรต่ำกว่า 7 คน</w:t>
      </w:r>
    </w:p>
    <w:p w14:paraId="4113AAC6" w14:textId="77777777" w:rsidR="006F2FC8" w:rsidRPr="001B68F7" w:rsidRDefault="006F2FC8" w:rsidP="00FA0D95">
      <w:pPr>
        <w:tabs>
          <w:tab w:val="left" w:pos="567"/>
          <w:tab w:val="left" w:pos="3402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A8B5050" w14:textId="77777777" w:rsidR="00C34FD6" w:rsidRPr="0000713B" w:rsidRDefault="00C34FD6" w:rsidP="00C34FD6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90CD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990CDC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C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90CD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Pr="00990CD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tbl>
      <w:tblPr>
        <w:tblpPr w:leftFromText="180" w:rightFromText="180" w:vertAnchor="text" w:horzAnchor="margin" w:tblpY="499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665"/>
        <w:gridCol w:w="606"/>
        <w:gridCol w:w="500"/>
        <w:gridCol w:w="487"/>
        <w:gridCol w:w="567"/>
        <w:gridCol w:w="567"/>
        <w:gridCol w:w="561"/>
        <w:gridCol w:w="563"/>
        <w:gridCol w:w="563"/>
        <w:gridCol w:w="565"/>
        <w:gridCol w:w="559"/>
        <w:gridCol w:w="563"/>
        <w:gridCol w:w="558"/>
      </w:tblGrid>
      <w:tr w:rsidR="00C34FD6" w:rsidRPr="001A3E08" w14:paraId="56524190" w14:textId="77777777" w:rsidTr="003D0D6C">
        <w:trPr>
          <w:trHeight w:val="389"/>
          <w:tblHeader/>
        </w:trPr>
        <w:tc>
          <w:tcPr>
            <w:tcW w:w="1429" w:type="pct"/>
            <w:vMerge w:val="restart"/>
            <w:shd w:val="clear" w:color="auto" w:fill="auto"/>
            <w:vAlign w:val="center"/>
          </w:tcPr>
          <w:p w14:paraId="3D94D37F" w14:textId="77777777" w:rsidR="00C34FD6" w:rsidRPr="001A3E08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71" w:type="pct"/>
            <w:gridSpan w:val="12"/>
            <w:shd w:val="clear" w:color="auto" w:fill="F2F2F2" w:themeFill="background1" w:themeFillShade="F2"/>
          </w:tcPr>
          <w:p w14:paraId="11827F17" w14:textId="2FE72F28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ประจำปีงบประมาณ พ.ศ. 256</w:t>
            </w:r>
            <w:r w:rsidR="00686BBE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</w:tr>
      <w:tr w:rsidR="00C34FD6" w:rsidRPr="001A3E08" w14:paraId="64D56610" w14:textId="77777777" w:rsidTr="003D0D6C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2CAA1199" w14:textId="77777777" w:rsidR="00C34FD6" w:rsidRPr="001A3E08" w:rsidRDefault="00C34FD6" w:rsidP="003D0D6C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854" w:type="pct"/>
            <w:gridSpan w:val="3"/>
            <w:shd w:val="clear" w:color="auto" w:fill="F2F2F2" w:themeFill="background1" w:themeFillShade="F2"/>
          </w:tcPr>
          <w:p w14:paraId="1371DDB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1</w:t>
            </w:r>
          </w:p>
        </w:tc>
        <w:tc>
          <w:tcPr>
            <w:tcW w:w="909" w:type="pct"/>
            <w:gridSpan w:val="3"/>
            <w:shd w:val="clear" w:color="auto" w:fill="F2F2F2" w:themeFill="background1" w:themeFillShade="F2"/>
          </w:tcPr>
          <w:p w14:paraId="1253AC1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2</w:t>
            </w:r>
          </w:p>
        </w:tc>
        <w:tc>
          <w:tcPr>
            <w:tcW w:w="906" w:type="pct"/>
            <w:gridSpan w:val="3"/>
            <w:shd w:val="clear" w:color="auto" w:fill="F2F2F2" w:themeFill="background1" w:themeFillShade="F2"/>
          </w:tcPr>
          <w:p w14:paraId="2EFDDCC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3</w:t>
            </w:r>
          </w:p>
        </w:tc>
        <w:tc>
          <w:tcPr>
            <w:tcW w:w="901" w:type="pct"/>
            <w:gridSpan w:val="3"/>
            <w:shd w:val="clear" w:color="auto" w:fill="F2F2F2" w:themeFill="background1" w:themeFillShade="F2"/>
          </w:tcPr>
          <w:p w14:paraId="5C0C744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ไตรมาส 4</w:t>
            </w:r>
          </w:p>
        </w:tc>
      </w:tr>
      <w:tr w:rsidR="00C34FD6" w:rsidRPr="001A3E08" w14:paraId="21718EB1" w14:textId="77777777" w:rsidTr="003D0D6C">
        <w:trPr>
          <w:trHeight w:val="389"/>
          <w:tblHeader/>
        </w:trPr>
        <w:tc>
          <w:tcPr>
            <w:tcW w:w="1429" w:type="pct"/>
            <w:vMerge/>
            <w:shd w:val="clear" w:color="auto" w:fill="auto"/>
          </w:tcPr>
          <w:p w14:paraId="69B95C56" w14:textId="77777777" w:rsidR="00C34FD6" w:rsidRPr="001A3E08" w:rsidRDefault="00C34FD6" w:rsidP="003D0D6C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325" w:type="pct"/>
            <w:shd w:val="clear" w:color="auto" w:fill="F2F2F2" w:themeFill="background1" w:themeFillShade="F2"/>
          </w:tcPr>
          <w:p w14:paraId="071837FF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268" w:type="pct"/>
            <w:shd w:val="clear" w:color="auto" w:fill="F2F2F2" w:themeFill="background1" w:themeFillShade="F2"/>
          </w:tcPr>
          <w:p w14:paraId="4728E29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14:paraId="06889F9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425FC95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304" w:type="pct"/>
            <w:shd w:val="clear" w:color="auto" w:fill="F2F2F2" w:themeFill="background1" w:themeFillShade="F2"/>
          </w:tcPr>
          <w:p w14:paraId="6FBCB64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301" w:type="pct"/>
            <w:shd w:val="clear" w:color="auto" w:fill="F2F2F2" w:themeFill="background1" w:themeFillShade="F2"/>
          </w:tcPr>
          <w:p w14:paraId="35A96BD4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3F9A7A1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244B52B3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303" w:type="pct"/>
            <w:shd w:val="clear" w:color="auto" w:fill="F2F2F2" w:themeFill="background1" w:themeFillShade="F2"/>
          </w:tcPr>
          <w:p w14:paraId="78B05E4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211E1EB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302" w:type="pct"/>
            <w:shd w:val="clear" w:color="auto" w:fill="F2F2F2" w:themeFill="background1" w:themeFillShade="F2"/>
          </w:tcPr>
          <w:p w14:paraId="1B8E1B3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35B5FB2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34FD6" w:rsidRPr="001A3E08" w14:paraId="62FE65AD" w14:textId="77777777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1C7BEFA0" w14:textId="13A8C31C" w:rsidR="00C34FD6" w:rsidRPr="001A3E08" w:rsidRDefault="00C34FD6" w:rsidP="003D0D6C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F40D4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ชื่อโครงการ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59A48000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16CF66A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2DA1E8AA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37678CF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1A98877A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6892045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44BCB60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16A0D8A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33A466E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450C2C1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F036FF3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41EAAD1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14:paraId="47D77F35" w14:textId="77777777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548F8B64" w14:textId="77777777" w:rsidR="00C34FD6" w:rsidRPr="00C1705F" w:rsidRDefault="00C34FD6" w:rsidP="003D0D6C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21E36A9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2C7D3F4F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5BF2775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7FDA176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6CC1BF5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FD6212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34C1D59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0B2AE8B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082E10B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6A450A3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75A5948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6C3EFF5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14:paraId="01C7B606" w14:textId="77777777" w:rsidTr="003D0D6C">
        <w:trPr>
          <w:trHeight w:val="389"/>
          <w:tblHeader/>
        </w:trPr>
        <w:tc>
          <w:tcPr>
            <w:tcW w:w="1429" w:type="pct"/>
            <w:shd w:val="clear" w:color="auto" w:fill="auto"/>
          </w:tcPr>
          <w:p w14:paraId="3137E7CD" w14:textId="77777777" w:rsidR="00C34FD6" w:rsidRPr="001A3E08" w:rsidRDefault="00C34FD6" w:rsidP="003D0D6C">
            <w:pPr>
              <w:tabs>
                <w:tab w:val="left" w:pos="2311"/>
              </w:tabs>
              <w:spacing w:before="120" w:after="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1A3E0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F40D4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 xml:space="preserve"> </w:t>
            </w:r>
            <w:r w:rsidR="007F40D4">
              <w:rPr>
                <w:rFonts w:ascii="TH SarabunPSK" w:eastAsia="Calibri" w:hAnsi="TH SarabunPSK" w:cs="TH SarabunPSK" w:hint="cs"/>
                <w:b/>
                <w:bCs/>
                <w:szCs w:val="32"/>
                <w:u w:val="dotted"/>
                <w:cs/>
              </w:rPr>
              <w:t>ติดตามประเมินผล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48C46B4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325376E7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47055109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3202AD4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2BBF0D1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B65BB9D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8DB5FD5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42F85A80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4CB4BE76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4CFB862A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856D62B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66631273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34FD6" w:rsidRPr="001A3E08" w14:paraId="03190E92" w14:textId="77777777" w:rsidTr="00D9304F">
        <w:trPr>
          <w:trHeight w:val="574"/>
          <w:tblHeader/>
        </w:trPr>
        <w:tc>
          <w:tcPr>
            <w:tcW w:w="1429" w:type="pct"/>
            <w:shd w:val="clear" w:color="auto" w:fill="auto"/>
          </w:tcPr>
          <w:p w14:paraId="659EBB66" w14:textId="77777777" w:rsidR="00C34FD6" w:rsidRPr="00C1705F" w:rsidRDefault="00C34FD6" w:rsidP="003D0D6C">
            <w:pPr>
              <w:tabs>
                <w:tab w:val="left" w:pos="2372"/>
              </w:tabs>
              <w:spacing w:before="120" w:after="0" w:line="400" w:lineRule="exact"/>
              <w:ind w:left="245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- </w:t>
            </w:r>
            <w:r w:rsidRPr="0040677B">
              <w:rPr>
                <w:rFonts w:ascii="TH SarabunPSK" w:eastAsia="Calibri" w:hAnsi="TH SarabunPSK" w:cs="TH SarabunPSK"/>
                <w:b/>
                <w:bCs/>
                <w:szCs w:val="32"/>
                <w:u w:val="dotted"/>
              </w:rPr>
              <w:tab/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1588333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</w:tcPr>
          <w:p w14:paraId="25228D51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14:paraId="39943451" w14:textId="77777777" w:rsidR="00C34FD6" w:rsidRPr="00467E83" w:rsidRDefault="00C34FD6" w:rsidP="003D0D6C">
            <w:pPr>
              <w:spacing w:before="120" w:after="0" w:line="400" w:lineRule="exact"/>
              <w:ind w:left="-60" w:firstLine="26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05A7E3B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2F2F2" w:themeFill="background1" w:themeFillShade="F2"/>
          </w:tcPr>
          <w:p w14:paraId="14D89B1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1" w:type="pct"/>
            <w:shd w:val="clear" w:color="auto" w:fill="F2F2F2" w:themeFill="background1" w:themeFillShade="F2"/>
          </w:tcPr>
          <w:p w14:paraId="54C345A8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6254189E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4F415664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F2F2F2" w:themeFill="background1" w:themeFillShade="F2"/>
          </w:tcPr>
          <w:p w14:paraId="189C10DF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F2F2F2" w:themeFill="background1" w:themeFillShade="F2"/>
          </w:tcPr>
          <w:p w14:paraId="36400CFC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2F2F2" w:themeFill="background1" w:themeFillShade="F2"/>
          </w:tcPr>
          <w:p w14:paraId="523EEE72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534E6F84" w14:textId="77777777" w:rsidR="00C34FD6" w:rsidRPr="00467E83" w:rsidRDefault="00C34FD6" w:rsidP="003D0D6C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784BAD57" w14:textId="77777777" w:rsidR="006F2FC8" w:rsidRDefault="006F2FC8" w:rsidP="0049078D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14:paraId="0A45DB18" w14:textId="2A242A77" w:rsidR="00990CDC" w:rsidRPr="00990CDC" w:rsidRDefault="00990CDC" w:rsidP="00527A53">
      <w:pPr>
        <w:spacing w:before="240"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86169C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4966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66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34F2DE31" w14:textId="77777777" w:rsidR="004857BE" w:rsidRPr="0049078D" w:rsidRDefault="004857BE" w:rsidP="0049078D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ค่าใช้จ่ายในการจัดโครงการ(ชี้แจง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ละเอียด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ตัวคูณทุก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>หมวดราย</w:t>
      </w:r>
      <w:r w:rsidR="00247FD1" w:rsidRPr="0049078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9078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442D9A9" w14:textId="77777777" w:rsidR="00247FD1" w:rsidRPr="007E1A44" w:rsidRDefault="004857BE" w:rsidP="00247FD1">
      <w:pPr>
        <w:spacing w:after="120" w:line="240" w:lineRule="auto"/>
        <w:ind w:left="357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44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</w:t>
      </w:r>
      <w:r w:rsidR="001B68F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E1A44">
        <w:rPr>
          <w:rFonts w:ascii="TH SarabunPSK" w:hAnsi="TH SarabunPSK" w:cs="TH SarabunPSK"/>
          <w:sz w:val="32"/>
          <w:szCs w:val="32"/>
          <w:cs/>
        </w:rPr>
        <w:t>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 แผนงาน ................................... ผลผลิต ............................................ </w:t>
      </w:r>
      <w:r w:rsidR="00E62F7D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โครงการ..................................กิจกรรม........................................................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งบ...........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>..</w:t>
      </w:r>
      <w:r w:rsidR="00E62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44">
        <w:rPr>
          <w:rFonts w:ascii="TH SarabunPSK" w:hAnsi="TH SarabunPSK" w:cs="TH SarabunPSK"/>
          <w:sz w:val="32"/>
          <w:szCs w:val="32"/>
          <w:cs/>
        </w:rPr>
        <w:t>จำนวน ....................... บาท (.........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</w:t>
      </w:r>
      <w:r w:rsidRPr="007E1A44">
        <w:rPr>
          <w:rFonts w:ascii="TH SarabunPSK" w:hAnsi="TH SarabunPSK" w:cs="TH SarabunPSK"/>
          <w:sz w:val="32"/>
          <w:szCs w:val="32"/>
          <w:cs/>
        </w:rPr>
        <w:t>..............</w:t>
      </w:r>
      <w:r w:rsidR="00E62F7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E1A44">
        <w:rPr>
          <w:rFonts w:ascii="TH SarabunPSK" w:hAnsi="TH SarabunPSK" w:cs="TH SarabunPSK"/>
          <w:sz w:val="32"/>
          <w:szCs w:val="32"/>
          <w:cs/>
        </w:rPr>
        <w:t xml:space="preserve">....บาทถ้วน) </w:t>
      </w:r>
    </w:p>
    <w:p w14:paraId="75A406E7" w14:textId="3CE043BA" w:rsidR="00BC6A30" w:rsidRDefault="004857BE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</w:rPr>
      </w:pPr>
      <w:r w:rsidRPr="007E1A44"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7E1A44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ขอถัวเฉลี่ยทุกรายการ</w:t>
      </w:r>
      <w:r w:rsidR="008E7F83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ตามที่จ่ายจริง</w:t>
      </w:r>
    </w:p>
    <w:p w14:paraId="78F801D2" w14:textId="77777777" w:rsidR="00BC6A30" w:rsidRDefault="00BC6A30" w:rsidP="004857BE">
      <w:pPr>
        <w:spacing w:after="0" w:line="240" w:lineRule="auto"/>
        <w:ind w:left="782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ED9F748" w14:textId="77777777" w:rsidR="00497C02" w:rsidRDefault="00497C02" w:rsidP="00497C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D07BE" w14:paraId="214DD12E" w14:textId="77777777" w:rsidTr="003D07BE">
        <w:tc>
          <w:tcPr>
            <w:tcW w:w="4621" w:type="dxa"/>
          </w:tcPr>
          <w:p w14:paraId="5AF03C9A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4D51C9AB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55B28A46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</w:t>
            </w:r>
          </w:p>
          <w:p w14:paraId="3D6F8183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เสนอโครงการ</w:t>
            </w:r>
          </w:p>
          <w:p w14:paraId="79C84F82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149F3507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…..………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3AC1F854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E607D7E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</w:t>
            </w:r>
          </w:p>
          <w:p w14:paraId="16BB0F7C" w14:textId="77777777" w:rsidR="003D07BE" w:rsidRDefault="003D07BE" w:rsidP="008E7F8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</w:t>
            </w:r>
            <w:r w:rsidR="008E7F8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3D07BE" w14:paraId="62A1EF03" w14:textId="77777777" w:rsidTr="003D07BE">
        <w:tc>
          <w:tcPr>
            <w:tcW w:w="4621" w:type="dxa"/>
          </w:tcPr>
          <w:p w14:paraId="415E8FFA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</w:t>
            </w:r>
          </w:p>
          <w:p w14:paraId="63C6417C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47CB1FD1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</w:t>
            </w:r>
          </w:p>
          <w:p w14:paraId="569072BC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ผู้เห็นชอบโครงการ</w:t>
            </w:r>
          </w:p>
        </w:tc>
        <w:tc>
          <w:tcPr>
            <w:tcW w:w="4621" w:type="dxa"/>
          </w:tcPr>
          <w:p w14:paraId="7E8E8004" w14:textId="77777777" w:rsidR="003D07BE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………..……….…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(.........................................................</w:t>
            </w:r>
            <w:r w:rsidRPr="0066674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BD224F8" w14:textId="77777777" w:rsidR="003D07BE" w:rsidRPr="00666742" w:rsidRDefault="003D07BE" w:rsidP="003D07B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 ...........................................................</w:t>
            </w:r>
          </w:p>
          <w:p w14:paraId="07E12054" w14:textId="77777777" w:rsidR="003D07BE" w:rsidRDefault="003D07BE" w:rsidP="003C781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667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ผู้อนุมัติโครงการ</w:t>
            </w:r>
          </w:p>
        </w:tc>
      </w:tr>
    </w:tbl>
    <w:p w14:paraId="795B1E47" w14:textId="77777777" w:rsidR="00666742" w:rsidRPr="00666742" w:rsidRDefault="00666742" w:rsidP="0066674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6674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</w:p>
    <w:p w14:paraId="37A581FB" w14:textId="77777777" w:rsidR="00C52E4A" w:rsidRDefault="00CF48F3" w:rsidP="005C1D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แนบกำหนดการทุกโครงการ</w:t>
      </w:r>
    </w:p>
    <w:sectPr w:rsidR="00C52E4A" w:rsidSect="00FB2EC7">
      <w:headerReference w:type="default" r:id="rId23"/>
      <w:pgSz w:w="11906" w:h="16838" w:code="9"/>
      <w:pgMar w:top="1134" w:right="1440" w:bottom="73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EEF9" w14:textId="77777777" w:rsidR="00735490" w:rsidRDefault="00735490" w:rsidP="00467E83">
      <w:pPr>
        <w:spacing w:after="0" w:line="240" w:lineRule="auto"/>
      </w:pPr>
      <w:r>
        <w:separator/>
      </w:r>
    </w:p>
  </w:endnote>
  <w:endnote w:type="continuationSeparator" w:id="0">
    <w:p w14:paraId="2D60393C" w14:textId="77777777" w:rsidR="00735490" w:rsidRDefault="00735490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8559F" w14:textId="77777777" w:rsidR="00735490" w:rsidRDefault="00735490" w:rsidP="00467E83">
      <w:pPr>
        <w:spacing w:after="0" w:line="240" w:lineRule="auto"/>
      </w:pPr>
      <w:r>
        <w:separator/>
      </w:r>
    </w:p>
  </w:footnote>
  <w:footnote w:type="continuationSeparator" w:id="0">
    <w:p w14:paraId="276BE48C" w14:textId="77777777" w:rsidR="00735490" w:rsidRDefault="00735490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7B80542" w14:textId="77777777" w:rsidR="005B46AA" w:rsidRPr="00467E83" w:rsidRDefault="0061691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46AA"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47DA4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9AE94E3" w14:textId="77777777" w:rsidR="005B46AA" w:rsidRDefault="005B46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68BD"/>
    <w:multiLevelType w:val="hybridMultilevel"/>
    <w:tmpl w:val="83B0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B01CA"/>
    <w:multiLevelType w:val="hybridMultilevel"/>
    <w:tmpl w:val="3976CD6C"/>
    <w:lvl w:ilvl="0" w:tplc="CFCE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20B11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B16E0"/>
    <w:multiLevelType w:val="hybridMultilevel"/>
    <w:tmpl w:val="ED961CEA"/>
    <w:lvl w:ilvl="0" w:tplc="6DF0F76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D4122"/>
    <w:multiLevelType w:val="singleLevel"/>
    <w:tmpl w:val="0F964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2D17"/>
    <w:multiLevelType w:val="hybridMultilevel"/>
    <w:tmpl w:val="48B836B0"/>
    <w:lvl w:ilvl="0" w:tplc="DFDA301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3B13"/>
    <w:multiLevelType w:val="multilevel"/>
    <w:tmpl w:val="A65A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C3682"/>
    <w:multiLevelType w:val="multilevel"/>
    <w:tmpl w:val="B13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C204E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F543E"/>
    <w:multiLevelType w:val="hybridMultilevel"/>
    <w:tmpl w:val="53CE6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D7260"/>
    <w:multiLevelType w:val="hybridMultilevel"/>
    <w:tmpl w:val="EC4E0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D2D24"/>
    <w:multiLevelType w:val="hybridMultilevel"/>
    <w:tmpl w:val="F1DABA1A"/>
    <w:lvl w:ilvl="0" w:tplc="B920A5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51D3C2A"/>
    <w:multiLevelType w:val="multilevel"/>
    <w:tmpl w:val="45D46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41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43550">
    <w:abstractNumId w:val="16"/>
  </w:num>
  <w:num w:numId="2" w16cid:durableId="1138037079">
    <w:abstractNumId w:val="28"/>
  </w:num>
  <w:num w:numId="3" w16cid:durableId="370572413">
    <w:abstractNumId w:val="11"/>
  </w:num>
  <w:num w:numId="4" w16cid:durableId="745223047">
    <w:abstractNumId w:val="24"/>
  </w:num>
  <w:num w:numId="5" w16cid:durableId="537011629">
    <w:abstractNumId w:val="15"/>
  </w:num>
  <w:num w:numId="6" w16cid:durableId="1691099413">
    <w:abstractNumId w:val="21"/>
  </w:num>
  <w:num w:numId="7" w16cid:durableId="495725041">
    <w:abstractNumId w:val="0"/>
  </w:num>
  <w:num w:numId="8" w16cid:durableId="913778701">
    <w:abstractNumId w:val="14"/>
  </w:num>
  <w:num w:numId="9" w16cid:durableId="1888445443">
    <w:abstractNumId w:val="5"/>
  </w:num>
  <w:num w:numId="10" w16cid:durableId="423763351">
    <w:abstractNumId w:val="35"/>
  </w:num>
  <w:num w:numId="11" w16cid:durableId="2123528440">
    <w:abstractNumId w:val="2"/>
  </w:num>
  <w:num w:numId="12" w16cid:durableId="1157648247">
    <w:abstractNumId w:val="1"/>
  </w:num>
  <w:num w:numId="13" w16cid:durableId="1499614047">
    <w:abstractNumId w:val="33"/>
  </w:num>
  <w:num w:numId="14" w16cid:durableId="481626106">
    <w:abstractNumId w:val="6"/>
  </w:num>
  <w:num w:numId="15" w16cid:durableId="1617249387">
    <w:abstractNumId w:val="38"/>
  </w:num>
  <w:num w:numId="16" w16cid:durableId="1096630019">
    <w:abstractNumId w:val="30"/>
  </w:num>
  <w:num w:numId="17" w16cid:durableId="426121950">
    <w:abstractNumId w:val="9"/>
  </w:num>
  <w:num w:numId="18" w16cid:durableId="759911899">
    <w:abstractNumId w:val="10"/>
  </w:num>
  <w:num w:numId="19" w16cid:durableId="1542784771">
    <w:abstractNumId w:val="32"/>
  </w:num>
  <w:num w:numId="20" w16cid:durableId="990911565">
    <w:abstractNumId w:val="22"/>
  </w:num>
  <w:num w:numId="21" w16cid:durableId="1221017284">
    <w:abstractNumId w:val="41"/>
  </w:num>
  <w:num w:numId="22" w16cid:durableId="813833470">
    <w:abstractNumId w:val="34"/>
  </w:num>
  <w:num w:numId="23" w16cid:durableId="2089844599">
    <w:abstractNumId w:val="4"/>
  </w:num>
  <w:num w:numId="24" w16cid:durableId="1639800956">
    <w:abstractNumId w:val="18"/>
  </w:num>
  <w:num w:numId="25" w16cid:durableId="973022581">
    <w:abstractNumId w:val="20"/>
  </w:num>
  <w:num w:numId="26" w16cid:durableId="1076895678">
    <w:abstractNumId w:val="37"/>
  </w:num>
  <w:num w:numId="27" w16cid:durableId="743600639">
    <w:abstractNumId w:val="36"/>
  </w:num>
  <w:num w:numId="28" w16cid:durableId="125781564">
    <w:abstractNumId w:val="12"/>
  </w:num>
  <w:num w:numId="29" w16cid:durableId="73473258">
    <w:abstractNumId w:val="27"/>
  </w:num>
  <w:num w:numId="30" w16cid:durableId="426461030">
    <w:abstractNumId w:val="31"/>
  </w:num>
  <w:num w:numId="31" w16cid:durableId="1922324164">
    <w:abstractNumId w:val="40"/>
  </w:num>
  <w:num w:numId="32" w16cid:durableId="2015447413">
    <w:abstractNumId w:val="39"/>
  </w:num>
  <w:num w:numId="33" w16cid:durableId="957419799">
    <w:abstractNumId w:val="17"/>
  </w:num>
  <w:num w:numId="34" w16cid:durableId="2122261849">
    <w:abstractNumId w:val="23"/>
  </w:num>
  <w:num w:numId="35" w16cid:durableId="1650284520">
    <w:abstractNumId w:val="8"/>
  </w:num>
  <w:num w:numId="36" w16cid:durableId="454952834">
    <w:abstractNumId w:val="3"/>
  </w:num>
  <w:num w:numId="37" w16cid:durableId="1607038874">
    <w:abstractNumId w:val="13"/>
  </w:num>
  <w:num w:numId="38" w16cid:durableId="256329562">
    <w:abstractNumId w:val="26"/>
  </w:num>
  <w:num w:numId="39" w16cid:durableId="344748494">
    <w:abstractNumId w:val="29"/>
  </w:num>
  <w:num w:numId="40" w16cid:durableId="1462072025">
    <w:abstractNumId w:val="7"/>
  </w:num>
  <w:num w:numId="41" w16cid:durableId="2113041246">
    <w:abstractNumId w:val="25"/>
  </w:num>
  <w:num w:numId="42" w16cid:durableId="7650729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6"/>
    <w:rsid w:val="0000713B"/>
    <w:rsid w:val="00010990"/>
    <w:rsid w:val="000122E6"/>
    <w:rsid w:val="00013EC3"/>
    <w:rsid w:val="00033E33"/>
    <w:rsid w:val="000952BF"/>
    <w:rsid w:val="000A6A6D"/>
    <w:rsid w:val="000B0338"/>
    <w:rsid w:val="000C3D1D"/>
    <w:rsid w:val="000D234D"/>
    <w:rsid w:val="000E3736"/>
    <w:rsid w:val="000E5737"/>
    <w:rsid w:val="000E7FD0"/>
    <w:rsid w:val="00107D32"/>
    <w:rsid w:val="00123342"/>
    <w:rsid w:val="00126202"/>
    <w:rsid w:val="0013483F"/>
    <w:rsid w:val="00140E2E"/>
    <w:rsid w:val="00167668"/>
    <w:rsid w:val="001A3E08"/>
    <w:rsid w:val="001B1568"/>
    <w:rsid w:val="001B2F57"/>
    <w:rsid w:val="001B68F7"/>
    <w:rsid w:val="001B755F"/>
    <w:rsid w:val="001C1C7F"/>
    <w:rsid w:val="001F097C"/>
    <w:rsid w:val="001F585A"/>
    <w:rsid w:val="001F5F8D"/>
    <w:rsid w:val="001F7DD2"/>
    <w:rsid w:val="00207535"/>
    <w:rsid w:val="00222D06"/>
    <w:rsid w:val="00237D05"/>
    <w:rsid w:val="00247FD1"/>
    <w:rsid w:val="00286957"/>
    <w:rsid w:val="002A2616"/>
    <w:rsid w:val="002A7600"/>
    <w:rsid w:val="002B16A5"/>
    <w:rsid w:val="002E6BB0"/>
    <w:rsid w:val="002F1703"/>
    <w:rsid w:val="0030000F"/>
    <w:rsid w:val="00301CCC"/>
    <w:rsid w:val="00305EF3"/>
    <w:rsid w:val="00317A85"/>
    <w:rsid w:val="0032769B"/>
    <w:rsid w:val="00344803"/>
    <w:rsid w:val="00345485"/>
    <w:rsid w:val="00374865"/>
    <w:rsid w:val="00375E89"/>
    <w:rsid w:val="003844CE"/>
    <w:rsid w:val="0038669D"/>
    <w:rsid w:val="003A07D2"/>
    <w:rsid w:val="003A700F"/>
    <w:rsid w:val="003A7749"/>
    <w:rsid w:val="003C0D37"/>
    <w:rsid w:val="003C781D"/>
    <w:rsid w:val="003D07BE"/>
    <w:rsid w:val="003D149E"/>
    <w:rsid w:val="003E35DE"/>
    <w:rsid w:val="003F421E"/>
    <w:rsid w:val="003F5985"/>
    <w:rsid w:val="0040677B"/>
    <w:rsid w:val="00412561"/>
    <w:rsid w:val="00433054"/>
    <w:rsid w:val="0045112F"/>
    <w:rsid w:val="00457364"/>
    <w:rsid w:val="00467E83"/>
    <w:rsid w:val="00472C89"/>
    <w:rsid w:val="0048390E"/>
    <w:rsid w:val="004854C2"/>
    <w:rsid w:val="004857BE"/>
    <w:rsid w:val="004877F7"/>
    <w:rsid w:val="0049078D"/>
    <w:rsid w:val="004913FA"/>
    <w:rsid w:val="004966B1"/>
    <w:rsid w:val="00497C02"/>
    <w:rsid w:val="004A57AE"/>
    <w:rsid w:val="004C341E"/>
    <w:rsid w:val="004C77D0"/>
    <w:rsid w:val="004D13DE"/>
    <w:rsid w:val="004D22E0"/>
    <w:rsid w:val="004E448E"/>
    <w:rsid w:val="004F3A7F"/>
    <w:rsid w:val="005033D9"/>
    <w:rsid w:val="00505F03"/>
    <w:rsid w:val="00514351"/>
    <w:rsid w:val="0052113C"/>
    <w:rsid w:val="00527A53"/>
    <w:rsid w:val="0054344D"/>
    <w:rsid w:val="00545E5B"/>
    <w:rsid w:val="00574838"/>
    <w:rsid w:val="005826A7"/>
    <w:rsid w:val="00597355"/>
    <w:rsid w:val="005A053D"/>
    <w:rsid w:val="005A45F4"/>
    <w:rsid w:val="005B46AA"/>
    <w:rsid w:val="005C1D97"/>
    <w:rsid w:val="005C4F5F"/>
    <w:rsid w:val="005D1F6E"/>
    <w:rsid w:val="005D315A"/>
    <w:rsid w:val="005D52B9"/>
    <w:rsid w:val="005E004D"/>
    <w:rsid w:val="005E4A60"/>
    <w:rsid w:val="005E5E0A"/>
    <w:rsid w:val="005F16A0"/>
    <w:rsid w:val="005F183D"/>
    <w:rsid w:val="006022C1"/>
    <w:rsid w:val="00616914"/>
    <w:rsid w:val="006223DE"/>
    <w:rsid w:val="00625C9B"/>
    <w:rsid w:val="00650B5D"/>
    <w:rsid w:val="00652DD4"/>
    <w:rsid w:val="00656972"/>
    <w:rsid w:val="00666742"/>
    <w:rsid w:val="006700BF"/>
    <w:rsid w:val="00671170"/>
    <w:rsid w:val="006751C3"/>
    <w:rsid w:val="00681126"/>
    <w:rsid w:val="00686BBE"/>
    <w:rsid w:val="006A18A3"/>
    <w:rsid w:val="006A4F61"/>
    <w:rsid w:val="006A6C7F"/>
    <w:rsid w:val="006D23F2"/>
    <w:rsid w:val="006F2FC8"/>
    <w:rsid w:val="006F6FE6"/>
    <w:rsid w:val="006F7D96"/>
    <w:rsid w:val="00700877"/>
    <w:rsid w:val="0072629F"/>
    <w:rsid w:val="00726B6E"/>
    <w:rsid w:val="00735490"/>
    <w:rsid w:val="00735528"/>
    <w:rsid w:val="00736D6A"/>
    <w:rsid w:val="00737CF1"/>
    <w:rsid w:val="00752760"/>
    <w:rsid w:val="0075373C"/>
    <w:rsid w:val="00753A8D"/>
    <w:rsid w:val="007628D0"/>
    <w:rsid w:val="00767F95"/>
    <w:rsid w:val="00791D32"/>
    <w:rsid w:val="007963B7"/>
    <w:rsid w:val="0079762D"/>
    <w:rsid w:val="007A41D2"/>
    <w:rsid w:val="007A7811"/>
    <w:rsid w:val="007C24FB"/>
    <w:rsid w:val="007C256A"/>
    <w:rsid w:val="007C4CA4"/>
    <w:rsid w:val="007F40D4"/>
    <w:rsid w:val="00814AA9"/>
    <w:rsid w:val="00817F36"/>
    <w:rsid w:val="00822189"/>
    <w:rsid w:val="00851395"/>
    <w:rsid w:val="008523A3"/>
    <w:rsid w:val="0086169C"/>
    <w:rsid w:val="00861FDA"/>
    <w:rsid w:val="008630DE"/>
    <w:rsid w:val="00871C5D"/>
    <w:rsid w:val="00885EC3"/>
    <w:rsid w:val="00886147"/>
    <w:rsid w:val="008A4BCD"/>
    <w:rsid w:val="008D3D64"/>
    <w:rsid w:val="008D4C7A"/>
    <w:rsid w:val="008D7925"/>
    <w:rsid w:val="008E7F83"/>
    <w:rsid w:val="008F5B95"/>
    <w:rsid w:val="00902FD2"/>
    <w:rsid w:val="009142D0"/>
    <w:rsid w:val="00927884"/>
    <w:rsid w:val="00932250"/>
    <w:rsid w:val="00932BEE"/>
    <w:rsid w:val="00956FCB"/>
    <w:rsid w:val="00973768"/>
    <w:rsid w:val="0097707A"/>
    <w:rsid w:val="00990CDC"/>
    <w:rsid w:val="009957FA"/>
    <w:rsid w:val="00995DCB"/>
    <w:rsid w:val="0099682C"/>
    <w:rsid w:val="009A0F11"/>
    <w:rsid w:val="009A585D"/>
    <w:rsid w:val="009B22F6"/>
    <w:rsid w:val="009C1C42"/>
    <w:rsid w:val="009E09A7"/>
    <w:rsid w:val="009E295D"/>
    <w:rsid w:val="009E67C3"/>
    <w:rsid w:val="009F1872"/>
    <w:rsid w:val="009F73F5"/>
    <w:rsid w:val="00A04D10"/>
    <w:rsid w:val="00A15D70"/>
    <w:rsid w:val="00A20297"/>
    <w:rsid w:val="00A3168D"/>
    <w:rsid w:val="00A32FE7"/>
    <w:rsid w:val="00A35220"/>
    <w:rsid w:val="00A4685E"/>
    <w:rsid w:val="00A506A4"/>
    <w:rsid w:val="00A66B7F"/>
    <w:rsid w:val="00A77DF4"/>
    <w:rsid w:val="00A979A9"/>
    <w:rsid w:val="00AA2EBB"/>
    <w:rsid w:val="00AA596A"/>
    <w:rsid w:val="00AC0A0F"/>
    <w:rsid w:val="00AD38F7"/>
    <w:rsid w:val="00AE1D65"/>
    <w:rsid w:val="00AF61F7"/>
    <w:rsid w:val="00AF6E8A"/>
    <w:rsid w:val="00B078FF"/>
    <w:rsid w:val="00B147D7"/>
    <w:rsid w:val="00B234B2"/>
    <w:rsid w:val="00B23AB7"/>
    <w:rsid w:val="00B501E2"/>
    <w:rsid w:val="00B5436E"/>
    <w:rsid w:val="00B7106D"/>
    <w:rsid w:val="00B71CF6"/>
    <w:rsid w:val="00B77741"/>
    <w:rsid w:val="00B77DE6"/>
    <w:rsid w:val="00B82265"/>
    <w:rsid w:val="00BA07F8"/>
    <w:rsid w:val="00BB5258"/>
    <w:rsid w:val="00BC0122"/>
    <w:rsid w:val="00BC2BCD"/>
    <w:rsid w:val="00BC45EB"/>
    <w:rsid w:val="00BC6A30"/>
    <w:rsid w:val="00BD0DCB"/>
    <w:rsid w:val="00BF654D"/>
    <w:rsid w:val="00C04845"/>
    <w:rsid w:val="00C13920"/>
    <w:rsid w:val="00C1705F"/>
    <w:rsid w:val="00C24E9B"/>
    <w:rsid w:val="00C32132"/>
    <w:rsid w:val="00C34FD6"/>
    <w:rsid w:val="00C42700"/>
    <w:rsid w:val="00C47DA4"/>
    <w:rsid w:val="00C52E4A"/>
    <w:rsid w:val="00C5577E"/>
    <w:rsid w:val="00C627E2"/>
    <w:rsid w:val="00C70781"/>
    <w:rsid w:val="00C83AEE"/>
    <w:rsid w:val="00C915C6"/>
    <w:rsid w:val="00CA5AA3"/>
    <w:rsid w:val="00CB334E"/>
    <w:rsid w:val="00CB418A"/>
    <w:rsid w:val="00CB772D"/>
    <w:rsid w:val="00CC48F5"/>
    <w:rsid w:val="00CD33BF"/>
    <w:rsid w:val="00CE17CB"/>
    <w:rsid w:val="00CE4CAD"/>
    <w:rsid w:val="00CE4EDE"/>
    <w:rsid w:val="00CE7922"/>
    <w:rsid w:val="00CF48F3"/>
    <w:rsid w:val="00D04E1C"/>
    <w:rsid w:val="00D07B20"/>
    <w:rsid w:val="00D24258"/>
    <w:rsid w:val="00D2540B"/>
    <w:rsid w:val="00D9304F"/>
    <w:rsid w:val="00DA781B"/>
    <w:rsid w:val="00DB0982"/>
    <w:rsid w:val="00DB2F13"/>
    <w:rsid w:val="00DB7F99"/>
    <w:rsid w:val="00DC5873"/>
    <w:rsid w:val="00DC5DDA"/>
    <w:rsid w:val="00DE14FF"/>
    <w:rsid w:val="00DE7251"/>
    <w:rsid w:val="00DF33FF"/>
    <w:rsid w:val="00DF48C1"/>
    <w:rsid w:val="00DF6086"/>
    <w:rsid w:val="00E1245F"/>
    <w:rsid w:val="00E137DC"/>
    <w:rsid w:val="00E13AFD"/>
    <w:rsid w:val="00E2025C"/>
    <w:rsid w:val="00E22753"/>
    <w:rsid w:val="00E230DE"/>
    <w:rsid w:val="00E27914"/>
    <w:rsid w:val="00E3548A"/>
    <w:rsid w:val="00E37F09"/>
    <w:rsid w:val="00E514A0"/>
    <w:rsid w:val="00E61CCA"/>
    <w:rsid w:val="00E62F7D"/>
    <w:rsid w:val="00E722FC"/>
    <w:rsid w:val="00EA27E2"/>
    <w:rsid w:val="00EC79F9"/>
    <w:rsid w:val="00EE53D2"/>
    <w:rsid w:val="00EE594E"/>
    <w:rsid w:val="00EF4336"/>
    <w:rsid w:val="00EF6860"/>
    <w:rsid w:val="00F0708F"/>
    <w:rsid w:val="00F163BC"/>
    <w:rsid w:val="00F2321D"/>
    <w:rsid w:val="00F23803"/>
    <w:rsid w:val="00F23A56"/>
    <w:rsid w:val="00F32799"/>
    <w:rsid w:val="00F57EA8"/>
    <w:rsid w:val="00F77D37"/>
    <w:rsid w:val="00F95673"/>
    <w:rsid w:val="00F97D37"/>
    <w:rsid w:val="00FA0D95"/>
    <w:rsid w:val="00FA2020"/>
    <w:rsid w:val="00FA3AF9"/>
    <w:rsid w:val="00FA46C5"/>
    <w:rsid w:val="00FA7C32"/>
    <w:rsid w:val="00FB0195"/>
    <w:rsid w:val="00FB2EC7"/>
    <w:rsid w:val="00FB4CF4"/>
    <w:rsid w:val="00FE47AD"/>
    <w:rsid w:val="00FE5493"/>
    <w:rsid w:val="00FE611A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234A"/>
  <w15:docId w15:val="{0B38F06B-6331-4C99-ABF2-45E4738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F6"/>
    <w:pPr>
      <w:ind w:left="720"/>
      <w:contextualSpacing/>
    </w:pPr>
  </w:style>
  <w:style w:type="table" w:styleId="a4">
    <w:name w:val="Table Grid"/>
    <w:basedOn w:val="a1"/>
    <w:uiPriority w:val="5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67E83"/>
  </w:style>
  <w:style w:type="paragraph" w:styleId="a9">
    <w:name w:val="footer"/>
    <w:basedOn w:val="a"/>
    <w:link w:val="aa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67E83"/>
  </w:style>
  <w:style w:type="table" w:customStyle="1" w:styleId="1">
    <w:name w:val="เส้นตาราง1"/>
    <w:basedOn w:val="a1"/>
    <w:next w:val="a4"/>
    <w:uiPriority w:val="59"/>
    <w:rsid w:val="00527A53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25" TargetMode="External"/><Relationship Id="rId13" Type="http://schemas.openxmlformats.org/officeDocument/2006/relationships/hyperlink" Target="https://sdgmove.wordpress.com/2016/10/06/goal-7-affordable-and-clean-energy/" TargetMode="External"/><Relationship Id="rId18" Type="http://schemas.openxmlformats.org/officeDocument/2006/relationships/hyperlink" Target="https://sdgmove.wordpress.com/2016/10/07/goal-12-responsible-consumption-and-produ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dgmove.com/2016/10/07/goal-15-life-on-land/" TargetMode="External"/><Relationship Id="rId7" Type="http://schemas.openxmlformats.org/officeDocument/2006/relationships/hyperlink" Target="http://wp.me/p7XLvA-1y" TargetMode="External"/><Relationship Id="rId12" Type="http://schemas.openxmlformats.org/officeDocument/2006/relationships/hyperlink" Target="https://sdgmove.wordpress.com/2016/10/06/goal-6-clean-water-and-sanitation/" TargetMode="External"/><Relationship Id="rId17" Type="http://schemas.openxmlformats.org/officeDocument/2006/relationships/hyperlink" Target="https://sdgmove.wordpress.com/2016/10/07/goal-11-sustainable-cities-and-communiti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dgmove.wordpress.com/2016/10/07/goal-10-reduced-inequality/" TargetMode="External"/><Relationship Id="rId20" Type="http://schemas.openxmlformats.org/officeDocument/2006/relationships/hyperlink" Target="https://sdgmove.wordpress.com/2016/10/07/goal-14-life-below-wat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gmove.wordpress.com/2016/10/06/goal-5-gender-equalit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dgmove.wordpress.com/2016/10/06/goal-9-industry-innovation-and-infrastructur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dgmove.wordpress.com/2016/10/06/goal-4-quality-education/" TargetMode="External"/><Relationship Id="rId19" Type="http://schemas.openxmlformats.org/officeDocument/2006/relationships/hyperlink" Target="https://sdgmove.wordpress.com/2016/10/07/goal-13-climate-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move.wordpress.com/2016/10/06/goal-3-good-health-and-well-being/" TargetMode="External"/><Relationship Id="rId14" Type="http://schemas.openxmlformats.org/officeDocument/2006/relationships/hyperlink" Target="https://sdgmove.wordpress.com/2016/10/06/goal-8-decent-work-and-economic-growth/" TargetMode="External"/><Relationship Id="rId22" Type="http://schemas.openxmlformats.org/officeDocument/2006/relationships/hyperlink" Target="http://sdgmove.com/2016/10/07/goal-16-peace-justice-and-strong-instit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1943</Words>
  <Characters>11081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นางฐากูร  ชูจร</cp:lastModifiedBy>
  <cp:revision>2</cp:revision>
  <cp:lastPrinted>2022-04-18T06:32:00Z</cp:lastPrinted>
  <dcterms:created xsi:type="dcterms:W3CDTF">2024-09-23T09:58:00Z</dcterms:created>
  <dcterms:modified xsi:type="dcterms:W3CDTF">2024-09-23T09:58:00Z</dcterms:modified>
</cp:coreProperties>
</file>